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D6E3" w14:textId="53AEA167" w:rsidR="00952158" w:rsidRPr="00952158" w:rsidRDefault="00723432" w:rsidP="00472706">
      <w:pPr>
        <w:pStyle w:val="Ttulo2"/>
        <w:numPr>
          <w:ilvl w:val="0"/>
          <w:numId w:val="12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5" w:right="142" w:hanging="357"/>
        <w:rPr>
          <w:rFonts w:ascii="Montserrat" w:hAnsi="Montserrat" w:cstheme="minorHAnsi"/>
          <w:i w:val="0"/>
          <w:iCs w:val="0"/>
          <w:sz w:val="24"/>
          <w:szCs w:val="24"/>
        </w:rPr>
      </w:pPr>
      <w:r>
        <w:rPr>
          <w:rFonts w:ascii="Montserrat" w:hAnsi="Montserrat" w:cstheme="minorHAnsi"/>
          <w:i w:val="0"/>
          <w:iCs w:val="0"/>
          <w:sz w:val="24"/>
          <w:szCs w:val="24"/>
        </w:rPr>
        <w:t>Plan de negocio previsto</w:t>
      </w:r>
    </w:p>
    <w:p w14:paraId="5E033D66" w14:textId="77777777" w:rsidR="00723432" w:rsidRPr="00723432" w:rsidRDefault="00723432" w:rsidP="00723432">
      <w:pPr>
        <w:pStyle w:val="Vietas1"/>
        <w:numPr>
          <w:ilvl w:val="0"/>
          <w:numId w:val="4"/>
        </w:numPr>
        <w:spacing w:line="240" w:lineRule="auto"/>
        <w:ind w:left="426"/>
        <w:rPr>
          <w:rFonts w:ascii="Montserrat" w:hAnsi="Montserrat"/>
          <w:b w:val="0"/>
          <w:sz w:val="20"/>
          <w:szCs w:val="20"/>
        </w:rPr>
      </w:pPr>
      <w:r w:rsidRPr="00723432">
        <w:rPr>
          <w:rFonts w:ascii="Montserrat" w:hAnsi="Montserrat"/>
          <w:b w:val="0"/>
          <w:sz w:val="20"/>
          <w:szCs w:val="20"/>
        </w:rPr>
        <w:t xml:space="preserve">Aporte </w:t>
      </w:r>
      <w:r w:rsidRPr="00723432">
        <w:rPr>
          <w:rFonts w:ascii="Montserrat" w:hAnsi="Montserrat"/>
          <w:sz w:val="20"/>
          <w:szCs w:val="20"/>
        </w:rPr>
        <w:t>previsión de ingresos</w:t>
      </w:r>
      <w:r w:rsidRPr="00723432">
        <w:rPr>
          <w:rFonts w:ascii="Montserrat" w:hAnsi="Montserrat"/>
          <w:b w:val="0"/>
          <w:sz w:val="20"/>
          <w:szCs w:val="20"/>
        </w:rPr>
        <w:t xml:space="preserve"> para los tres primeros ejercicios de actividad, informando acerca de los supuestos utilizados en la planificación de las anteriores previsiones.</w:t>
      </w:r>
    </w:p>
    <w:p w14:paraId="3D576A2A" w14:textId="77777777" w:rsidR="00723432" w:rsidRPr="00723432" w:rsidRDefault="00723432" w:rsidP="00723432">
      <w:pPr>
        <w:pStyle w:val="Vietas1"/>
        <w:ind w:left="426"/>
        <w:rPr>
          <w:rFonts w:ascii="Montserrat" w:hAnsi="Montserrat"/>
          <w:b w:val="0"/>
          <w:sz w:val="20"/>
          <w:szCs w:val="20"/>
        </w:rPr>
      </w:pPr>
      <w:r w:rsidRPr="00723432">
        <w:rPr>
          <w:rFonts w:ascii="Montserrat" w:hAnsi="Montserrat"/>
          <w:b w:val="0"/>
          <w:sz w:val="20"/>
          <w:szCs w:val="20"/>
        </w:rPr>
        <w:t>Para cada servicio de inversión y auxiliar deberá incluir explicación de las cifras proyectadas: número y tipo de clientes, volumen de negocio e ingresos previstos:</w:t>
      </w:r>
    </w:p>
    <w:p w14:paraId="5D90AD9D" w14:textId="77777777" w:rsidR="00723432" w:rsidRPr="00723432" w:rsidRDefault="00723432" w:rsidP="00723432">
      <w:pPr>
        <w:pStyle w:val="Vietas1"/>
        <w:ind w:left="426"/>
        <w:rPr>
          <w:rFonts w:ascii="Montserrat" w:hAnsi="Montserrat"/>
          <w:b w:val="0"/>
          <w:sz w:val="20"/>
          <w:szCs w:val="20"/>
        </w:rPr>
      </w:pPr>
    </w:p>
    <w:tbl>
      <w:tblPr>
        <w:tblW w:w="8703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3"/>
      </w:tblGrid>
      <w:tr w:rsidR="00723432" w:rsidRPr="00723432" w14:paraId="58F7E3C5" w14:textId="77777777" w:rsidTr="00106AC8">
        <w:trPr>
          <w:trHeight w:val="3974"/>
        </w:trPr>
        <w:tc>
          <w:tcPr>
            <w:tcW w:w="5000" w:type="pct"/>
          </w:tcPr>
          <w:tbl>
            <w:tblPr>
              <w:tblpPr w:leftFromText="141" w:rightFromText="141" w:vertAnchor="text" w:horzAnchor="margin" w:tblpXSpec="center" w:tblpY="189"/>
              <w:tblOverlap w:val="never"/>
              <w:tblW w:w="849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  <w:gridCol w:w="850"/>
              <w:gridCol w:w="1276"/>
              <w:gridCol w:w="1134"/>
              <w:gridCol w:w="1417"/>
            </w:tblGrid>
            <w:tr w:rsidR="00723432" w:rsidRPr="00106AC8" w14:paraId="66C1F71F" w14:textId="77777777" w:rsidTr="00106AC8">
              <w:tc>
                <w:tcPr>
                  <w:tcW w:w="466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15081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  <w:p w14:paraId="3A5A30F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Servicio de Inversión</w:t>
                  </w:r>
                </w:p>
                <w:p w14:paraId="311648BB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/</w:t>
                  </w:r>
                </w:p>
                <w:p w14:paraId="3EF0FA36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Servicio auxiliar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BBC003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Supuestos utilizados</w:t>
                  </w:r>
                </w:p>
              </w:tc>
            </w:tr>
            <w:tr w:rsidR="00723432" w:rsidRPr="00106AC8" w14:paraId="6C06A791" w14:textId="77777777" w:rsidTr="00106AC8">
              <w:tc>
                <w:tcPr>
                  <w:tcW w:w="4668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325DC4" w14:textId="77777777" w:rsidR="00723432" w:rsidRPr="00106AC8" w:rsidRDefault="00723432" w:rsidP="003E20CD">
                  <w:pPr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40B8F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Número y tipo de clientes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C413F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Volumen de negocio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B57D3" w14:textId="77777777" w:rsid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 xml:space="preserve">Ingresos previstos </w:t>
                  </w:r>
                </w:p>
                <w:p w14:paraId="73DFCE9F" w14:textId="27587CE0" w:rsidR="00723432" w:rsidRPr="00106AC8" w:rsidRDefault="00106AC8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(</w:t>
                  </w:r>
                  <w:r w:rsidR="00723432"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en €)</w:t>
                  </w:r>
                </w:p>
              </w:tc>
            </w:tr>
            <w:tr w:rsidR="00723432" w:rsidRPr="00106AC8" w14:paraId="3A906039" w14:textId="77777777" w:rsidTr="00106AC8">
              <w:trPr>
                <w:trHeight w:val="95"/>
              </w:trPr>
              <w:tc>
                <w:tcPr>
                  <w:tcW w:w="38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657558B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Asesoramiento en materia de inversión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996AD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65B3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71EA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0EC26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056F4A06" w14:textId="77777777" w:rsidTr="00106AC8">
              <w:trPr>
                <w:trHeight w:val="93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FC82C32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44A90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2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D4C55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62070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72E12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6C4BC357" w14:textId="77777777" w:rsidTr="00106AC8">
              <w:trPr>
                <w:trHeight w:val="93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7787B9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E78E2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3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0442D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45688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84D57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380E72E0" w14:textId="77777777" w:rsidTr="00106AC8">
              <w:trPr>
                <w:trHeight w:val="243"/>
              </w:trPr>
              <w:tc>
                <w:tcPr>
                  <w:tcW w:w="38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191DE69" w14:textId="77777777" w:rsidR="00723432" w:rsidRPr="00106AC8" w:rsidRDefault="00723432" w:rsidP="003E20CD">
                  <w:pPr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Asesoramiento a empresas sobre estructura del capital, estrategia industrial y cuestiones afines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E3B16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D85C5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1BB0C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18529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7FB19A0B" w14:textId="77777777" w:rsidTr="00106AC8">
              <w:trPr>
                <w:trHeight w:val="243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D59D451" w14:textId="77777777" w:rsidR="00723432" w:rsidRPr="00106AC8" w:rsidRDefault="00723432" w:rsidP="003E20CD">
                  <w:pPr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2F235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2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82995F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29B3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A692C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21725104" w14:textId="77777777" w:rsidTr="00106AC8">
              <w:trPr>
                <w:trHeight w:val="243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6F88C3" w14:textId="77777777" w:rsidR="00723432" w:rsidRPr="00106AC8" w:rsidRDefault="00723432" w:rsidP="003E20CD">
                  <w:pPr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E88EA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3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75E4F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9ECB7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B1786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0DEC55D5" w14:textId="77777777" w:rsidTr="00106AC8">
              <w:trPr>
                <w:trHeight w:val="331"/>
              </w:trPr>
              <w:tc>
                <w:tcPr>
                  <w:tcW w:w="3818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99AB80E" w14:textId="77777777" w:rsidR="00723432" w:rsidRPr="00106AC8" w:rsidRDefault="00723432" w:rsidP="003E20CD">
                  <w:pPr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Elaboración de informes de inversiones y análisis financieros u otras formas de recomendación general sobre instrumentos financieros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3D45D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E779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AF82D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FD3C7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2307CC21" w14:textId="77777777" w:rsidTr="00106AC8">
              <w:trPr>
                <w:trHeight w:val="330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EA58C5E" w14:textId="77777777" w:rsidR="00723432" w:rsidRPr="00106AC8" w:rsidRDefault="00723432" w:rsidP="003E20CD">
                  <w:pPr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6D0A1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2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EB290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524B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F4C1E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23432" w:rsidRPr="00106AC8" w14:paraId="3E01FB31" w14:textId="77777777" w:rsidTr="00106AC8">
              <w:trPr>
                <w:trHeight w:val="330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D2ECE6C" w14:textId="77777777" w:rsidR="00723432" w:rsidRPr="00106AC8" w:rsidRDefault="00723432" w:rsidP="003E20CD">
                  <w:pPr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20D88" w14:textId="77777777" w:rsidR="00723432" w:rsidRPr="00106AC8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06AC8"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  <w:t>Año 3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DDD77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60DE0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F1694" w14:textId="77777777" w:rsidR="00723432" w:rsidRPr="00106AC8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6D0E4EF4" w14:textId="77777777" w:rsidR="00723432" w:rsidRPr="00723432" w:rsidRDefault="00723432" w:rsidP="003E20CD">
            <w:pPr>
              <w:pStyle w:val="TextoTablaRellenarUsuario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38E9E398" w14:textId="77777777" w:rsidR="00723432" w:rsidRPr="00723432" w:rsidRDefault="00723432" w:rsidP="00723432">
      <w:pPr>
        <w:rPr>
          <w:rFonts w:ascii="Montserrat" w:hAnsi="Montserrat"/>
          <w:sz w:val="20"/>
          <w:szCs w:val="20"/>
          <w:lang w:eastAsia="es-ES"/>
        </w:rPr>
      </w:pPr>
    </w:p>
    <w:p w14:paraId="7FCD0EB0" w14:textId="77777777" w:rsidR="00723432" w:rsidRPr="00723432" w:rsidRDefault="00723432" w:rsidP="00723432">
      <w:pPr>
        <w:pStyle w:val="Vietas1"/>
        <w:numPr>
          <w:ilvl w:val="0"/>
          <w:numId w:val="4"/>
        </w:numPr>
        <w:spacing w:line="240" w:lineRule="auto"/>
        <w:ind w:left="426"/>
        <w:rPr>
          <w:rFonts w:ascii="Montserrat" w:hAnsi="Montserrat"/>
          <w:b w:val="0"/>
          <w:sz w:val="20"/>
          <w:szCs w:val="20"/>
        </w:rPr>
      </w:pPr>
      <w:r w:rsidRPr="00723432">
        <w:rPr>
          <w:rFonts w:ascii="Montserrat" w:hAnsi="Montserrat" w:cs="Calibri"/>
          <w:b w:val="0"/>
          <w:sz w:val="20"/>
          <w:szCs w:val="20"/>
        </w:rPr>
        <w:t xml:space="preserve">Aporte desglose de las principales partidas de </w:t>
      </w:r>
      <w:r w:rsidRPr="00723432">
        <w:rPr>
          <w:rFonts w:ascii="Montserrat" w:hAnsi="Montserrat" w:cs="Calibri"/>
          <w:sz w:val="20"/>
          <w:szCs w:val="20"/>
        </w:rPr>
        <w:t>gastos</w:t>
      </w:r>
      <w:r w:rsidRPr="00723432">
        <w:rPr>
          <w:rFonts w:ascii="Montserrat" w:hAnsi="Montserrat" w:cs="Calibri"/>
          <w:b w:val="0"/>
          <w:sz w:val="20"/>
          <w:szCs w:val="20"/>
        </w:rPr>
        <w:t xml:space="preserve"> (salarios, alquileres, servicios o actividades externalizadas, servicios de profesionales externos, agentes vinculados, etc.):</w:t>
      </w:r>
    </w:p>
    <w:tbl>
      <w:tblPr>
        <w:tblW w:w="9072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3432" w:rsidRPr="00723432" w14:paraId="3F0DD049" w14:textId="77777777" w:rsidTr="003E20CD">
        <w:trPr>
          <w:trHeight w:val="5929"/>
        </w:trPr>
        <w:tc>
          <w:tcPr>
            <w:tcW w:w="5000" w:type="pct"/>
          </w:tcPr>
          <w:p w14:paraId="78B97949" w14:textId="77777777" w:rsidR="00723432" w:rsidRPr="00723432" w:rsidRDefault="00723432" w:rsidP="003E20CD">
            <w:pPr>
              <w:pStyle w:val="TextoTablaRellenarUsuario"/>
              <w:rPr>
                <w:rFonts w:ascii="Montserrat" w:hAnsi="Montserrat"/>
                <w:sz w:val="20"/>
                <w:szCs w:val="20"/>
                <w:lang w:val="es-ES"/>
              </w:rPr>
            </w:pPr>
          </w:p>
          <w:tbl>
            <w:tblPr>
              <w:tblW w:w="8505" w:type="dxa"/>
              <w:tblInd w:w="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1275"/>
              <w:gridCol w:w="1134"/>
              <w:gridCol w:w="1134"/>
            </w:tblGrid>
            <w:tr w:rsidR="00723432" w:rsidRPr="00723432" w14:paraId="1E931CA8" w14:textId="77777777" w:rsidTr="003E20CD">
              <w:trPr>
                <w:trHeight w:val="288"/>
              </w:trPr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ECF64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7227D" w14:textId="1624E0D8" w:rsidR="00723432" w:rsidRPr="00723432" w:rsidRDefault="00723432" w:rsidP="003E20CD">
                  <w:pPr>
                    <w:spacing w:after="0" w:line="240" w:lineRule="auto"/>
                    <w:jc w:val="right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  <w:t>Importes en €</w:t>
                  </w:r>
                </w:p>
              </w:tc>
            </w:tr>
            <w:tr w:rsidR="00723432" w:rsidRPr="00723432" w14:paraId="5949ABED" w14:textId="77777777" w:rsidTr="003E20CD">
              <w:trPr>
                <w:trHeight w:val="288"/>
              </w:trPr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F2DA1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2FBD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  <w:t>Año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22C9E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  <w:t>Año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683C2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  <w:t>Año 3</w:t>
                  </w:r>
                </w:p>
              </w:tc>
            </w:tr>
            <w:tr w:rsidR="00723432" w:rsidRPr="00723432" w14:paraId="240A81CE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8613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sz w:val="20"/>
                      <w:szCs w:val="20"/>
                      <w:lang w:eastAsia="es-ES"/>
                    </w:rPr>
                    <w:t>Gastos de personal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58515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F4BF8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26506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5E6CDC0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28185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Sueldos y gratificaciones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FA24F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2861D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00970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17F892B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02435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Cuotas a la Seguridad Social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9B67B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A737D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D3DFB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1245CC19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E1F4C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Gastos de formación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376EF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67DDF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7C60E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084A542B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399BA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Otros gastos de personal, indicar a que se refiere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D2259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BAFDC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66AC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0BEC5BA6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BB83C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b/>
                      <w:sz w:val="20"/>
                      <w:szCs w:val="20"/>
                      <w:lang w:eastAsia="es-ES"/>
                    </w:rPr>
                    <w:t>Gastos generales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79BA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A546A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55A0C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FF915EA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A841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Alquileres de inmuebles e instalaciones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77AE3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235EC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B8850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35AB2D1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9C54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Comunicaciones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390E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58F5A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92B3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1E238826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AE8B8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Sistemas informáticos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ED128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BE19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BCBBB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34E06C91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ACAA8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Suministros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D795C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5683C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C86EA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7C6B8183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1D1EE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Conservación y reparación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F6B3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2330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2A547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14C35CFB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46E02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Publicidad y propaganda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D2077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331A0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38A09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2FABC11B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2B744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Representación y desplazamiento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D7A6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AA70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3644E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980B2DB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BE832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Servicios subcontratados en terceras entidades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7B9A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92BE1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54123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04FAE8EA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A5EEA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Otros servicios de profesionales independientes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0B4D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67012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66058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52414AC3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FD6D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Agentes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FCB6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6C236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6144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723432" w:rsidRPr="00723432" w14:paraId="08FC81D2" w14:textId="77777777" w:rsidTr="003E20CD">
              <w:trPr>
                <w:trHeight w:val="288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E0B9C" w14:textId="77777777" w:rsidR="00723432" w:rsidRPr="00723432" w:rsidRDefault="00723432" w:rsidP="003E20CD">
                  <w:pPr>
                    <w:spacing w:after="0" w:line="240" w:lineRule="auto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  <w:r w:rsidRPr="00723432"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  <w:t xml:space="preserve">     Tasas autorización y supervisión CNMV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0214F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AB208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CD10B" w14:textId="77777777" w:rsidR="00723432" w:rsidRPr="00723432" w:rsidRDefault="00723432" w:rsidP="003E20CD">
                  <w:pPr>
                    <w:spacing w:after="0" w:line="240" w:lineRule="auto"/>
                    <w:jc w:val="center"/>
                    <w:rPr>
                      <w:rFonts w:ascii="Montserrat" w:eastAsia="Times New Roman" w:hAnsi="Montserrat" w:cs="Calibr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5A0CFB34" w14:textId="77777777" w:rsidR="00723432" w:rsidRPr="00723432" w:rsidRDefault="00723432" w:rsidP="003E20CD">
            <w:pPr>
              <w:pStyle w:val="TextoTablaRellenarUsuario"/>
              <w:rPr>
                <w:rFonts w:ascii="Montserrat" w:hAnsi="Montserrat"/>
                <w:sz w:val="20"/>
                <w:szCs w:val="20"/>
                <w:lang w:val="es-ES"/>
              </w:rPr>
            </w:pPr>
          </w:p>
        </w:tc>
      </w:tr>
    </w:tbl>
    <w:p w14:paraId="573D4E07" w14:textId="0B68BB4B" w:rsidR="00F92674" w:rsidRPr="00D31C97" w:rsidRDefault="00F92674" w:rsidP="00723432">
      <w:pPr>
        <w:rPr>
          <w:sz w:val="20"/>
          <w:szCs w:val="20"/>
        </w:rPr>
      </w:pPr>
    </w:p>
    <w:sectPr w:rsidR="00F92674" w:rsidRPr="00D31C97" w:rsidSect="00B75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9" w:right="2125" w:bottom="1276" w:left="1134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20B0603030403020204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B426" w14:textId="77777777" w:rsidR="00D17FC3" w:rsidRDefault="00D17F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30904607"/>
  <w:bookmarkStart w:id="2" w:name="_Hlk130904608"/>
  <w:bookmarkStart w:id="3" w:name="_Hlk130908650"/>
  <w:bookmarkStart w:id="4" w:name="_Hlk130908651"/>
  <w:p w14:paraId="1360CAEE" w14:textId="4ED06C52" w:rsidR="000746C0" w:rsidRPr="00472706" w:rsidRDefault="00472706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4"/>
        <w:szCs w:val="14"/>
      </w:rPr>
    </w:pPr>
    <w:r w:rsidRPr="00472706">
      <w:rPr>
        <w:rFonts w:ascii="Montserrat" w:hAnsi="Montserrat" w:cstheme="minorHAnsi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27BA3" wp14:editId="3B966646">
              <wp:simplePos x="0" y="0"/>
              <wp:positionH relativeFrom="rightMargin">
                <wp:posOffset>28805</wp:posOffset>
              </wp:positionH>
              <wp:positionV relativeFrom="bottomMargin">
                <wp:posOffset>305031</wp:posOffset>
              </wp:positionV>
              <wp:extent cx="295275" cy="243840"/>
              <wp:effectExtent l="0" t="0" r="9525" b="3810"/>
              <wp:wrapSquare wrapText="bothSides"/>
              <wp:docPr id="40" name="Rectángulo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D0DCF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27BA3" id="Rectángulo 40" o:spid="_x0000_s1026" alt="&quot;&quot;" style="position:absolute;left:0;text-align:left;margin-left:2.25pt;margin-top:24pt;width:23.25pt;height:19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" fillcolor="black [3213]" stroked="f" strokeweight="3pt">
              <v:textbox>
                <w:txbxContent>
                  <w:p w14:paraId="0A9D0DCF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71AD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Departamento de Autorización y Registros de Entidades -</w:t>
    </w:r>
    <w:bookmarkStart w:id="5" w:name="_Hlk196238170"/>
    <w:r w:rsidR="00D17FC3" w:rsidRP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</w:t>
    </w:r>
    <w:r w:rsid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Manual de autorización</w:t>
    </w:r>
    <w:r w:rsidR="002E0DD2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e inscripción</w:t>
    </w:r>
    <w:r w:rsid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de EAFN, persona física</w:t>
    </w:r>
    <w:bookmarkEnd w:id="5"/>
    <w:r w:rsid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-</w:t>
    </w:r>
    <w:r w:rsidR="00D40E25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Capítulo </w:t>
    </w:r>
    <w:r w:rsid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3</w:t>
    </w:r>
    <w:r w:rsidR="00695A97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-</w:t>
    </w:r>
    <w:r w:rsidR="00D40E25" w:rsidRPr="00472706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</w:t>
    </w:r>
    <w:bookmarkEnd w:id="1"/>
    <w:bookmarkEnd w:id="2"/>
    <w:bookmarkEnd w:id="3"/>
    <w:bookmarkEnd w:id="4"/>
    <w:r w:rsidR="00D17FC3" w:rsidRPr="00D17FC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Plan de negocio previsto de la empresa de asesoramiento financiero nacional (EAFN), persona física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A6D1" w14:textId="77777777" w:rsidR="00D17FC3" w:rsidRDefault="00D17F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F145" w14:textId="77777777" w:rsidR="00D17FC3" w:rsidRDefault="00D17F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063" w14:textId="5B5B1E33" w:rsidR="002F0416" w:rsidRPr="00A61154" w:rsidRDefault="002F0416" w:rsidP="00B621D0">
    <w:pPr>
      <w:pBdr>
        <w:bottom w:val="single" w:sz="12" w:space="4" w:color="auto"/>
      </w:pBdr>
      <w:shd w:val="clear" w:color="auto" w:fill="FFFAFA"/>
      <w:tabs>
        <w:tab w:val="left" w:pos="709"/>
      </w:tabs>
      <w:spacing w:before="120" w:after="120" w:line="360" w:lineRule="auto"/>
      <w:ind w:left="709" w:right="119" w:hanging="709"/>
      <w:jc w:val="both"/>
      <w:outlineLvl w:val="1"/>
      <w:rPr>
        <w:rFonts w:ascii="Montserrat" w:hAnsi="Montserrat"/>
        <w:b/>
        <w:bCs/>
        <w:color w:val="990000"/>
      </w:rPr>
    </w:pPr>
    <w:bookmarkStart w:id="0" w:name="_Hlk130903871"/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09CE24CA" wp14:editId="3740E8F1">
          <wp:extent cx="314449" cy="312420"/>
          <wp:effectExtent l="0" t="0" r="9525" b="0"/>
          <wp:docPr id="2128142301" name="Imagen 21281423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3" cy="32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="00D40E25" w:rsidRPr="00D40E25">
      <w:rPr>
        <w:rFonts w:ascii="Montserrat" w:hAnsi="Montserrat"/>
        <w:b/>
        <w:bCs/>
        <w:color w:val="990000"/>
        <w:u w:val="single"/>
      </w:rPr>
      <w:t xml:space="preserve">CAPÍTULO </w:t>
    </w:r>
    <w:r w:rsidR="00BC156F">
      <w:rPr>
        <w:rFonts w:ascii="Montserrat" w:hAnsi="Montserrat"/>
        <w:b/>
        <w:bCs/>
        <w:color w:val="990000"/>
        <w:u w:val="single"/>
      </w:rPr>
      <w:t>3</w:t>
    </w:r>
    <w:r w:rsidR="00D40E25" w:rsidRPr="00D40E25">
      <w:rPr>
        <w:rFonts w:ascii="Montserrat" w:hAnsi="Montserrat"/>
        <w:b/>
        <w:bCs/>
        <w:color w:val="990000"/>
        <w:u w:val="single"/>
      </w:rPr>
      <w:t xml:space="preserve"> – </w:t>
    </w:r>
    <w:r w:rsidR="00D17FC3" w:rsidRPr="00D17FC3">
      <w:rPr>
        <w:rFonts w:ascii="Montserrat" w:hAnsi="Montserrat"/>
        <w:b/>
        <w:bCs/>
        <w:color w:val="990000"/>
        <w:u w:val="single"/>
      </w:rPr>
      <w:t>Plan de negocio previsto de la empresa de asesoramiento financiero nacional (EAFN), persona física</w:t>
    </w:r>
  </w:p>
  <w:bookmarkEnd w:id="0"/>
  <w:p w14:paraId="33400891" w14:textId="5D290938" w:rsidR="003D7357" w:rsidRPr="002F0416" w:rsidRDefault="003D7357" w:rsidP="002F04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E43F" w14:textId="77777777" w:rsidR="00D17FC3" w:rsidRDefault="00D17F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64460"/>
    <w:multiLevelType w:val="hybridMultilevel"/>
    <w:tmpl w:val="8DB6F0DA"/>
    <w:lvl w:ilvl="0" w:tplc="6F347CB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4322"/>
    <w:multiLevelType w:val="multilevel"/>
    <w:tmpl w:val="5CBC19D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" w15:restartNumberingAfterBreak="0">
    <w:nsid w:val="18B341D2"/>
    <w:multiLevelType w:val="multilevel"/>
    <w:tmpl w:val="D27EA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12144"/>
      </w:rPr>
    </w:lvl>
    <w:lvl w:ilvl="1">
      <w:start w:val="1"/>
      <w:numFmt w:val="decimal"/>
      <w:pStyle w:val="TDC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61B35"/>
    <w:multiLevelType w:val="multilevel"/>
    <w:tmpl w:val="70644348"/>
    <w:lvl w:ilvl="0">
      <w:start w:val="5"/>
      <w:numFmt w:val="decimal"/>
      <w:lvlText w:val="%1"/>
      <w:lvlJc w:val="left"/>
      <w:pPr>
        <w:ind w:left="496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3983" w:hanging="864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3" w:hanging="1584"/>
      </w:pPr>
      <w:rPr>
        <w:rFonts w:hint="default"/>
      </w:rPr>
    </w:lvl>
  </w:abstractNum>
  <w:abstractNum w:abstractNumId="5" w15:restartNumberingAfterBreak="0">
    <w:nsid w:val="46A607EB"/>
    <w:multiLevelType w:val="hybridMultilevel"/>
    <w:tmpl w:val="097ACF6E"/>
    <w:lvl w:ilvl="0" w:tplc="707A75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4B7"/>
    <w:multiLevelType w:val="multilevel"/>
    <w:tmpl w:val="30963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864" w:hanging="2160"/>
      </w:pPr>
      <w:rPr>
        <w:rFonts w:hint="default"/>
      </w:rPr>
    </w:lvl>
  </w:abstractNum>
  <w:abstractNum w:abstractNumId="7" w15:restartNumberingAfterBreak="0">
    <w:nsid w:val="609A4FFB"/>
    <w:multiLevelType w:val="hybridMultilevel"/>
    <w:tmpl w:val="5FF6D2F0"/>
    <w:lvl w:ilvl="0" w:tplc="FD64863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8" w15:restartNumberingAfterBreak="0">
    <w:nsid w:val="71EB1FD3"/>
    <w:multiLevelType w:val="hybridMultilevel"/>
    <w:tmpl w:val="3230D2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61AE"/>
    <w:multiLevelType w:val="hybridMultilevel"/>
    <w:tmpl w:val="8DB6F0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26CA"/>
    <w:multiLevelType w:val="hybridMultilevel"/>
    <w:tmpl w:val="C2EC5222"/>
    <w:lvl w:ilvl="0" w:tplc="6BCCCA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C739D"/>
    <w:multiLevelType w:val="hybridMultilevel"/>
    <w:tmpl w:val="8DB6F0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1480">
    <w:abstractNumId w:val="7"/>
  </w:num>
  <w:num w:numId="2" w16cid:durableId="2138403395">
    <w:abstractNumId w:val="0"/>
  </w:num>
  <w:num w:numId="3" w16cid:durableId="1399015650">
    <w:abstractNumId w:val="3"/>
  </w:num>
  <w:num w:numId="4" w16cid:durableId="1999648697">
    <w:abstractNumId w:val="10"/>
  </w:num>
  <w:num w:numId="5" w16cid:durableId="2024478629">
    <w:abstractNumId w:val="5"/>
  </w:num>
  <w:num w:numId="6" w16cid:durableId="1291521107">
    <w:abstractNumId w:val="1"/>
  </w:num>
  <w:num w:numId="7" w16cid:durableId="1219393586">
    <w:abstractNumId w:val="8"/>
  </w:num>
  <w:num w:numId="8" w16cid:durableId="1838039231">
    <w:abstractNumId w:val="2"/>
  </w:num>
  <w:num w:numId="9" w16cid:durableId="424158961">
    <w:abstractNumId w:val="11"/>
  </w:num>
  <w:num w:numId="10" w16cid:durableId="684281741">
    <w:abstractNumId w:val="9"/>
  </w:num>
  <w:num w:numId="11" w16cid:durableId="981544500">
    <w:abstractNumId w:val="4"/>
  </w:num>
  <w:num w:numId="12" w16cid:durableId="19362866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150E"/>
    <w:rsid w:val="00001B21"/>
    <w:rsid w:val="00002F8B"/>
    <w:rsid w:val="00003E83"/>
    <w:rsid w:val="000052F4"/>
    <w:rsid w:val="00010346"/>
    <w:rsid w:val="0001088A"/>
    <w:rsid w:val="00011CF1"/>
    <w:rsid w:val="00014FDD"/>
    <w:rsid w:val="00021553"/>
    <w:rsid w:val="00021BDF"/>
    <w:rsid w:val="00021E95"/>
    <w:rsid w:val="0002267E"/>
    <w:rsid w:val="00023438"/>
    <w:rsid w:val="000254C6"/>
    <w:rsid w:val="0002557C"/>
    <w:rsid w:val="00026858"/>
    <w:rsid w:val="000320F5"/>
    <w:rsid w:val="00032173"/>
    <w:rsid w:val="00033095"/>
    <w:rsid w:val="000335F8"/>
    <w:rsid w:val="0003508F"/>
    <w:rsid w:val="000403BF"/>
    <w:rsid w:val="00041A47"/>
    <w:rsid w:val="0004401F"/>
    <w:rsid w:val="00046096"/>
    <w:rsid w:val="00046974"/>
    <w:rsid w:val="00050FCC"/>
    <w:rsid w:val="00051A71"/>
    <w:rsid w:val="0005292E"/>
    <w:rsid w:val="000533CC"/>
    <w:rsid w:val="00054EB0"/>
    <w:rsid w:val="000558C7"/>
    <w:rsid w:val="000561EF"/>
    <w:rsid w:val="00056825"/>
    <w:rsid w:val="00056FF5"/>
    <w:rsid w:val="00057687"/>
    <w:rsid w:val="00060AA2"/>
    <w:rsid w:val="00063515"/>
    <w:rsid w:val="00063AE7"/>
    <w:rsid w:val="00067058"/>
    <w:rsid w:val="00067D6A"/>
    <w:rsid w:val="00070303"/>
    <w:rsid w:val="000726CC"/>
    <w:rsid w:val="00072A51"/>
    <w:rsid w:val="0007374E"/>
    <w:rsid w:val="000741AA"/>
    <w:rsid w:val="000746C0"/>
    <w:rsid w:val="00075BB0"/>
    <w:rsid w:val="00076D87"/>
    <w:rsid w:val="00077112"/>
    <w:rsid w:val="00080DAD"/>
    <w:rsid w:val="00081B84"/>
    <w:rsid w:val="00082F97"/>
    <w:rsid w:val="00083426"/>
    <w:rsid w:val="00083F79"/>
    <w:rsid w:val="00085E19"/>
    <w:rsid w:val="00086609"/>
    <w:rsid w:val="000878B2"/>
    <w:rsid w:val="00090ACA"/>
    <w:rsid w:val="00092D53"/>
    <w:rsid w:val="000942F5"/>
    <w:rsid w:val="00094C85"/>
    <w:rsid w:val="00095038"/>
    <w:rsid w:val="0009589A"/>
    <w:rsid w:val="00095C3A"/>
    <w:rsid w:val="0009743F"/>
    <w:rsid w:val="00097FC6"/>
    <w:rsid w:val="000A045B"/>
    <w:rsid w:val="000A2877"/>
    <w:rsid w:val="000A417A"/>
    <w:rsid w:val="000B21BE"/>
    <w:rsid w:val="000B4AA6"/>
    <w:rsid w:val="000B5556"/>
    <w:rsid w:val="000B7D90"/>
    <w:rsid w:val="000C4B4C"/>
    <w:rsid w:val="000C5E27"/>
    <w:rsid w:val="000D32AC"/>
    <w:rsid w:val="000D3BD0"/>
    <w:rsid w:val="000D4457"/>
    <w:rsid w:val="000D4B62"/>
    <w:rsid w:val="000D5DA9"/>
    <w:rsid w:val="000D6C3C"/>
    <w:rsid w:val="000D70E8"/>
    <w:rsid w:val="000E2CFA"/>
    <w:rsid w:val="000E365C"/>
    <w:rsid w:val="000E3C99"/>
    <w:rsid w:val="000E4DDA"/>
    <w:rsid w:val="000E4DE1"/>
    <w:rsid w:val="000E5CE7"/>
    <w:rsid w:val="000E5F9B"/>
    <w:rsid w:val="000E6EFB"/>
    <w:rsid w:val="000F1E61"/>
    <w:rsid w:val="000F240B"/>
    <w:rsid w:val="000F30D7"/>
    <w:rsid w:val="000F3290"/>
    <w:rsid w:val="000F4DE6"/>
    <w:rsid w:val="000F5269"/>
    <w:rsid w:val="000F7568"/>
    <w:rsid w:val="00100CAB"/>
    <w:rsid w:val="00100FBC"/>
    <w:rsid w:val="00101C3B"/>
    <w:rsid w:val="001024C6"/>
    <w:rsid w:val="0010422B"/>
    <w:rsid w:val="00104E95"/>
    <w:rsid w:val="00106AC8"/>
    <w:rsid w:val="00106F48"/>
    <w:rsid w:val="00110DA9"/>
    <w:rsid w:val="00111497"/>
    <w:rsid w:val="001142A1"/>
    <w:rsid w:val="00115F07"/>
    <w:rsid w:val="0011766F"/>
    <w:rsid w:val="001202F7"/>
    <w:rsid w:val="001209F3"/>
    <w:rsid w:val="0012384A"/>
    <w:rsid w:val="001315C8"/>
    <w:rsid w:val="00132B52"/>
    <w:rsid w:val="00133095"/>
    <w:rsid w:val="00133C20"/>
    <w:rsid w:val="001360A3"/>
    <w:rsid w:val="001362ED"/>
    <w:rsid w:val="00137AB4"/>
    <w:rsid w:val="001405D5"/>
    <w:rsid w:val="0014217C"/>
    <w:rsid w:val="001433C8"/>
    <w:rsid w:val="00143E50"/>
    <w:rsid w:val="0014423F"/>
    <w:rsid w:val="00151EDB"/>
    <w:rsid w:val="0015381C"/>
    <w:rsid w:val="00154133"/>
    <w:rsid w:val="00157431"/>
    <w:rsid w:val="001601BD"/>
    <w:rsid w:val="00160242"/>
    <w:rsid w:val="00161F39"/>
    <w:rsid w:val="00162E5B"/>
    <w:rsid w:val="00163B95"/>
    <w:rsid w:val="00163F4C"/>
    <w:rsid w:val="00165D7F"/>
    <w:rsid w:val="0016715C"/>
    <w:rsid w:val="001673CA"/>
    <w:rsid w:val="001708A6"/>
    <w:rsid w:val="00171BBE"/>
    <w:rsid w:val="00173835"/>
    <w:rsid w:val="00177043"/>
    <w:rsid w:val="001772A1"/>
    <w:rsid w:val="00177666"/>
    <w:rsid w:val="00177AC0"/>
    <w:rsid w:val="001836EE"/>
    <w:rsid w:val="00187030"/>
    <w:rsid w:val="001916C8"/>
    <w:rsid w:val="00191C10"/>
    <w:rsid w:val="001921E5"/>
    <w:rsid w:val="0019340B"/>
    <w:rsid w:val="001938CC"/>
    <w:rsid w:val="00193E92"/>
    <w:rsid w:val="00194251"/>
    <w:rsid w:val="00194B61"/>
    <w:rsid w:val="00195ED6"/>
    <w:rsid w:val="00197BAC"/>
    <w:rsid w:val="001A5469"/>
    <w:rsid w:val="001A55AB"/>
    <w:rsid w:val="001A5C95"/>
    <w:rsid w:val="001A5D5E"/>
    <w:rsid w:val="001A635A"/>
    <w:rsid w:val="001A7264"/>
    <w:rsid w:val="001A72B6"/>
    <w:rsid w:val="001A7526"/>
    <w:rsid w:val="001B0153"/>
    <w:rsid w:val="001B18DE"/>
    <w:rsid w:val="001B19C4"/>
    <w:rsid w:val="001B3429"/>
    <w:rsid w:val="001B4A85"/>
    <w:rsid w:val="001B5864"/>
    <w:rsid w:val="001B7352"/>
    <w:rsid w:val="001B7918"/>
    <w:rsid w:val="001B7F44"/>
    <w:rsid w:val="001C1697"/>
    <w:rsid w:val="001C2E54"/>
    <w:rsid w:val="001C5585"/>
    <w:rsid w:val="001C6830"/>
    <w:rsid w:val="001D1A94"/>
    <w:rsid w:val="001D3787"/>
    <w:rsid w:val="001D4C96"/>
    <w:rsid w:val="001D566B"/>
    <w:rsid w:val="001D5E5F"/>
    <w:rsid w:val="001D70F0"/>
    <w:rsid w:val="001D736B"/>
    <w:rsid w:val="001E00F5"/>
    <w:rsid w:val="001E032D"/>
    <w:rsid w:val="001E1498"/>
    <w:rsid w:val="001E2D91"/>
    <w:rsid w:val="001E71B4"/>
    <w:rsid w:val="001F37C8"/>
    <w:rsid w:val="001F4D5B"/>
    <w:rsid w:val="001F5B4C"/>
    <w:rsid w:val="001F5BC6"/>
    <w:rsid w:val="001F6BE2"/>
    <w:rsid w:val="00200671"/>
    <w:rsid w:val="00200908"/>
    <w:rsid w:val="0020134F"/>
    <w:rsid w:val="00202BD5"/>
    <w:rsid w:val="00202D73"/>
    <w:rsid w:val="0020460A"/>
    <w:rsid w:val="00206A99"/>
    <w:rsid w:val="002072BF"/>
    <w:rsid w:val="002100B3"/>
    <w:rsid w:val="00212952"/>
    <w:rsid w:val="002172DB"/>
    <w:rsid w:val="00220070"/>
    <w:rsid w:val="002217CE"/>
    <w:rsid w:val="00223ED0"/>
    <w:rsid w:val="002251FC"/>
    <w:rsid w:val="00226E6B"/>
    <w:rsid w:val="00230936"/>
    <w:rsid w:val="00230EA3"/>
    <w:rsid w:val="00231BC7"/>
    <w:rsid w:val="00234EF6"/>
    <w:rsid w:val="00235479"/>
    <w:rsid w:val="002358F8"/>
    <w:rsid w:val="00236161"/>
    <w:rsid w:val="00237AC8"/>
    <w:rsid w:val="002410A0"/>
    <w:rsid w:val="002412B6"/>
    <w:rsid w:val="00241D31"/>
    <w:rsid w:val="00243C88"/>
    <w:rsid w:val="00247053"/>
    <w:rsid w:val="002473EE"/>
    <w:rsid w:val="00250587"/>
    <w:rsid w:val="0025578E"/>
    <w:rsid w:val="00255A44"/>
    <w:rsid w:val="0026097D"/>
    <w:rsid w:val="00260C07"/>
    <w:rsid w:val="00260E42"/>
    <w:rsid w:val="00263B62"/>
    <w:rsid w:val="002641BE"/>
    <w:rsid w:val="00264B8C"/>
    <w:rsid w:val="00264E03"/>
    <w:rsid w:val="00265C25"/>
    <w:rsid w:val="002668B5"/>
    <w:rsid w:val="00274981"/>
    <w:rsid w:val="0027637B"/>
    <w:rsid w:val="00276A6F"/>
    <w:rsid w:val="00277390"/>
    <w:rsid w:val="002777B6"/>
    <w:rsid w:val="0027795F"/>
    <w:rsid w:val="00277E4F"/>
    <w:rsid w:val="00281156"/>
    <w:rsid w:val="0028173E"/>
    <w:rsid w:val="00283362"/>
    <w:rsid w:val="00283744"/>
    <w:rsid w:val="00283989"/>
    <w:rsid w:val="002847E3"/>
    <w:rsid w:val="00286C27"/>
    <w:rsid w:val="00286E81"/>
    <w:rsid w:val="00287943"/>
    <w:rsid w:val="002953C6"/>
    <w:rsid w:val="00295A72"/>
    <w:rsid w:val="002962F0"/>
    <w:rsid w:val="00296896"/>
    <w:rsid w:val="00296B46"/>
    <w:rsid w:val="0029700E"/>
    <w:rsid w:val="002A0682"/>
    <w:rsid w:val="002A1F86"/>
    <w:rsid w:val="002A322C"/>
    <w:rsid w:val="002A416D"/>
    <w:rsid w:val="002A61B5"/>
    <w:rsid w:val="002A66A2"/>
    <w:rsid w:val="002A68C4"/>
    <w:rsid w:val="002A767A"/>
    <w:rsid w:val="002B025F"/>
    <w:rsid w:val="002B1C10"/>
    <w:rsid w:val="002B27AE"/>
    <w:rsid w:val="002B4222"/>
    <w:rsid w:val="002B5BDD"/>
    <w:rsid w:val="002B79A4"/>
    <w:rsid w:val="002C3DD7"/>
    <w:rsid w:val="002C3F1F"/>
    <w:rsid w:val="002D1211"/>
    <w:rsid w:val="002D2773"/>
    <w:rsid w:val="002D38AC"/>
    <w:rsid w:val="002D55C5"/>
    <w:rsid w:val="002D5772"/>
    <w:rsid w:val="002E0DD2"/>
    <w:rsid w:val="002E0E9D"/>
    <w:rsid w:val="002E28D5"/>
    <w:rsid w:val="002E4B42"/>
    <w:rsid w:val="002E6B9B"/>
    <w:rsid w:val="002E713D"/>
    <w:rsid w:val="002E734C"/>
    <w:rsid w:val="002F0416"/>
    <w:rsid w:val="002F2769"/>
    <w:rsid w:val="002F2D3F"/>
    <w:rsid w:val="002F3813"/>
    <w:rsid w:val="002F483D"/>
    <w:rsid w:val="002F4975"/>
    <w:rsid w:val="002F54A1"/>
    <w:rsid w:val="002F73EF"/>
    <w:rsid w:val="00301884"/>
    <w:rsid w:val="00302596"/>
    <w:rsid w:val="00302FEF"/>
    <w:rsid w:val="003034BA"/>
    <w:rsid w:val="003036E4"/>
    <w:rsid w:val="0030450A"/>
    <w:rsid w:val="003049B7"/>
    <w:rsid w:val="003054D4"/>
    <w:rsid w:val="00305CB5"/>
    <w:rsid w:val="00307159"/>
    <w:rsid w:val="00310413"/>
    <w:rsid w:val="003105D7"/>
    <w:rsid w:val="00314175"/>
    <w:rsid w:val="00314967"/>
    <w:rsid w:val="00314A5A"/>
    <w:rsid w:val="003166A9"/>
    <w:rsid w:val="00316ACD"/>
    <w:rsid w:val="00317EAC"/>
    <w:rsid w:val="0032206D"/>
    <w:rsid w:val="00322A91"/>
    <w:rsid w:val="00325AE4"/>
    <w:rsid w:val="00325EFD"/>
    <w:rsid w:val="00330200"/>
    <w:rsid w:val="003303B6"/>
    <w:rsid w:val="0033256B"/>
    <w:rsid w:val="00333C18"/>
    <w:rsid w:val="00335D5F"/>
    <w:rsid w:val="0034088D"/>
    <w:rsid w:val="00341838"/>
    <w:rsid w:val="0034310B"/>
    <w:rsid w:val="00343592"/>
    <w:rsid w:val="00344B8C"/>
    <w:rsid w:val="00345648"/>
    <w:rsid w:val="00347941"/>
    <w:rsid w:val="00350FE9"/>
    <w:rsid w:val="00351D7B"/>
    <w:rsid w:val="00352E99"/>
    <w:rsid w:val="003532CC"/>
    <w:rsid w:val="0035700A"/>
    <w:rsid w:val="003571A0"/>
    <w:rsid w:val="00357261"/>
    <w:rsid w:val="003614EC"/>
    <w:rsid w:val="00364D65"/>
    <w:rsid w:val="00365273"/>
    <w:rsid w:val="0036685A"/>
    <w:rsid w:val="003702AE"/>
    <w:rsid w:val="0037039A"/>
    <w:rsid w:val="00371030"/>
    <w:rsid w:val="00372FEC"/>
    <w:rsid w:val="00373B7E"/>
    <w:rsid w:val="00373CDB"/>
    <w:rsid w:val="0037465F"/>
    <w:rsid w:val="00377069"/>
    <w:rsid w:val="00380456"/>
    <w:rsid w:val="00381ADC"/>
    <w:rsid w:val="00382FD0"/>
    <w:rsid w:val="00383674"/>
    <w:rsid w:val="0038486E"/>
    <w:rsid w:val="0038556A"/>
    <w:rsid w:val="003856A5"/>
    <w:rsid w:val="003867BB"/>
    <w:rsid w:val="0038693E"/>
    <w:rsid w:val="00386A86"/>
    <w:rsid w:val="00387CD2"/>
    <w:rsid w:val="003909DC"/>
    <w:rsid w:val="00391A57"/>
    <w:rsid w:val="003922A5"/>
    <w:rsid w:val="00392494"/>
    <w:rsid w:val="003931A2"/>
    <w:rsid w:val="00393DE8"/>
    <w:rsid w:val="00393F79"/>
    <w:rsid w:val="003941D0"/>
    <w:rsid w:val="00396A91"/>
    <w:rsid w:val="00397300"/>
    <w:rsid w:val="003A177A"/>
    <w:rsid w:val="003A1B90"/>
    <w:rsid w:val="003A3273"/>
    <w:rsid w:val="003A4F05"/>
    <w:rsid w:val="003A5961"/>
    <w:rsid w:val="003B06C2"/>
    <w:rsid w:val="003B176A"/>
    <w:rsid w:val="003B1B88"/>
    <w:rsid w:val="003B3613"/>
    <w:rsid w:val="003B6279"/>
    <w:rsid w:val="003B6F48"/>
    <w:rsid w:val="003B779C"/>
    <w:rsid w:val="003B78C2"/>
    <w:rsid w:val="003B7D72"/>
    <w:rsid w:val="003C1D42"/>
    <w:rsid w:val="003C20B2"/>
    <w:rsid w:val="003C315E"/>
    <w:rsid w:val="003D03FD"/>
    <w:rsid w:val="003D0ED5"/>
    <w:rsid w:val="003D1406"/>
    <w:rsid w:val="003D2622"/>
    <w:rsid w:val="003D2D25"/>
    <w:rsid w:val="003D313F"/>
    <w:rsid w:val="003D3329"/>
    <w:rsid w:val="003D3B06"/>
    <w:rsid w:val="003D4C38"/>
    <w:rsid w:val="003D7357"/>
    <w:rsid w:val="003E0B96"/>
    <w:rsid w:val="003E246F"/>
    <w:rsid w:val="003E2E17"/>
    <w:rsid w:val="003E33CF"/>
    <w:rsid w:val="003E3F33"/>
    <w:rsid w:val="003E400B"/>
    <w:rsid w:val="003E48A8"/>
    <w:rsid w:val="003E7FB2"/>
    <w:rsid w:val="003F1B06"/>
    <w:rsid w:val="003F264F"/>
    <w:rsid w:val="003F2701"/>
    <w:rsid w:val="003F2760"/>
    <w:rsid w:val="003F3651"/>
    <w:rsid w:val="003F45E0"/>
    <w:rsid w:val="003F7C48"/>
    <w:rsid w:val="00403EA3"/>
    <w:rsid w:val="0040524F"/>
    <w:rsid w:val="00410FAA"/>
    <w:rsid w:val="004110F5"/>
    <w:rsid w:val="00413A9B"/>
    <w:rsid w:val="00413E69"/>
    <w:rsid w:val="00414D16"/>
    <w:rsid w:val="004165DC"/>
    <w:rsid w:val="00421384"/>
    <w:rsid w:val="004224E3"/>
    <w:rsid w:val="00422CBE"/>
    <w:rsid w:val="004230AA"/>
    <w:rsid w:val="00424043"/>
    <w:rsid w:val="004275E8"/>
    <w:rsid w:val="00432B4E"/>
    <w:rsid w:val="00432D1B"/>
    <w:rsid w:val="004335DE"/>
    <w:rsid w:val="00434A2F"/>
    <w:rsid w:val="00434FCD"/>
    <w:rsid w:val="004360B5"/>
    <w:rsid w:val="0043611D"/>
    <w:rsid w:val="004367E3"/>
    <w:rsid w:val="0044050F"/>
    <w:rsid w:val="00440DCD"/>
    <w:rsid w:val="00441652"/>
    <w:rsid w:val="0044323E"/>
    <w:rsid w:val="00443BAD"/>
    <w:rsid w:val="00443E8C"/>
    <w:rsid w:val="0044472E"/>
    <w:rsid w:val="004456EB"/>
    <w:rsid w:val="0044595F"/>
    <w:rsid w:val="0044642D"/>
    <w:rsid w:val="00446F10"/>
    <w:rsid w:val="00447334"/>
    <w:rsid w:val="004476DB"/>
    <w:rsid w:val="00447FCE"/>
    <w:rsid w:val="00450210"/>
    <w:rsid w:val="0045167E"/>
    <w:rsid w:val="00451A86"/>
    <w:rsid w:val="00452F80"/>
    <w:rsid w:val="00454589"/>
    <w:rsid w:val="00454E6C"/>
    <w:rsid w:val="004608B7"/>
    <w:rsid w:val="00462819"/>
    <w:rsid w:val="00462E1A"/>
    <w:rsid w:val="0046571B"/>
    <w:rsid w:val="00466A77"/>
    <w:rsid w:val="00466F4B"/>
    <w:rsid w:val="00471E04"/>
    <w:rsid w:val="0047250C"/>
    <w:rsid w:val="00472706"/>
    <w:rsid w:val="00475072"/>
    <w:rsid w:val="0047555C"/>
    <w:rsid w:val="00475DE7"/>
    <w:rsid w:val="0047640B"/>
    <w:rsid w:val="0048059D"/>
    <w:rsid w:val="004805A0"/>
    <w:rsid w:val="00481CCC"/>
    <w:rsid w:val="00482719"/>
    <w:rsid w:val="00483E12"/>
    <w:rsid w:val="0048502A"/>
    <w:rsid w:val="00485A41"/>
    <w:rsid w:val="00485B4C"/>
    <w:rsid w:val="004860FA"/>
    <w:rsid w:val="00486ACA"/>
    <w:rsid w:val="00486CF8"/>
    <w:rsid w:val="00487EF7"/>
    <w:rsid w:val="0049269E"/>
    <w:rsid w:val="0049312E"/>
    <w:rsid w:val="00497415"/>
    <w:rsid w:val="00497559"/>
    <w:rsid w:val="004979A8"/>
    <w:rsid w:val="00497D01"/>
    <w:rsid w:val="004A01C2"/>
    <w:rsid w:val="004A0E7C"/>
    <w:rsid w:val="004A0F13"/>
    <w:rsid w:val="004A18D2"/>
    <w:rsid w:val="004A2007"/>
    <w:rsid w:val="004A26C4"/>
    <w:rsid w:val="004A2C99"/>
    <w:rsid w:val="004A3216"/>
    <w:rsid w:val="004A43C2"/>
    <w:rsid w:val="004A46FD"/>
    <w:rsid w:val="004B1C39"/>
    <w:rsid w:val="004B3735"/>
    <w:rsid w:val="004B7559"/>
    <w:rsid w:val="004B7912"/>
    <w:rsid w:val="004B7BCC"/>
    <w:rsid w:val="004C1306"/>
    <w:rsid w:val="004C166C"/>
    <w:rsid w:val="004C1D7D"/>
    <w:rsid w:val="004C4990"/>
    <w:rsid w:val="004C633F"/>
    <w:rsid w:val="004D10C5"/>
    <w:rsid w:val="004D1301"/>
    <w:rsid w:val="004D1E26"/>
    <w:rsid w:val="004D6817"/>
    <w:rsid w:val="004D6D46"/>
    <w:rsid w:val="004E0242"/>
    <w:rsid w:val="004E0B94"/>
    <w:rsid w:val="004E0D0B"/>
    <w:rsid w:val="004E22CE"/>
    <w:rsid w:val="004E3131"/>
    <w:rsid w:val="004E37DF"/>
    <w:rsid w:val="004E4699"/>
    <w:rsid w:val="004E6BAE"/>
    <w:rsid w:val="004E6E84"/>
    <w:rsid w:val="004E7B1C"/>
    <w:rsid w:val="004F2344"/>
    <w:rsid w:val="004F2E46"/>
    <w:rsid w:val="004F3BAB"/>
    <w:rsid w:val="004F4A23"/>
    <w:rsid w:val="004F716C"/>
    <w:rsid w:val="004F73F0"/>
    <w:rsid w:val="0050029B"/>
    <w:rsid w:val="00500750"/>
    <w:rsid w:val="005018EA"/>
    <w:rsid w:val="00501FD2"/>
    <w:rsid w:val="0050239F"/>
    <w:rsid w:val="00505ACD"/>
    <w:rsid w:val="00511A17"/>
    <w:rsid w:val="00511D76"/>
    <w:rsid w:val="005129E3"/>
    <w:rsid w:val="0051321A"/>
    <w:rsid w:val="005137D0"/>
    <w:rsid w:val="00514EF8"/>
    <w:rsid w:val="00517468"/>
    <w:rsid w:val="00523F95"/>
    <w:rsid w:val="0052412C"/>
    <w:rsid w:val="00524C9C"/>
    <w:rsid w:val="00524F18"/>
    <w:rsid w:val="00525F88"/>
    <w:rsid w:val="005260F9"/>
    <w:rsid w:val="00540A2A"/>
    <w:rsid w:val="00544A2E"/>
    <w:rsid w:val="00545025"/>
    <w:rsid w:val="00545A39"/>
    <w:rsid w:val="00545CA4"/>
    <w:rsid w:val="00546B79"/>
    <w:rsid w:val="00551806"/>
    <w:rsid w:val="00554260"/>
    <w:rsid w:val="005543FD"/>
    <w:rsid w:val="00554BF4"/>
    <w:rsid w:val="00555A30"/>
    <w:rsid w:val="005561DB"/>
    <w:rsid w:val="005563E0"/>
    <w:rsid w:val="005569E3"/>
    <w:rsid w:val="005606C1"/>
    <w:rsid w:val="00560FD2"/>
    <w:rsid w:val="005622F6"/>
    <w:rsid w:val="00562A3F"/>
    <w:rsid w:val="00565597"/>
    <w:rsid w:val="00566751"/>
    <w:rsid w:val="005674EE"/>
    <w:rsid w:val="005677DF"/>
    <w:rsid w:val="00574B18"/>
    <w:rsid w:val="00576BE8"/>
    <w:rsid w:val="00576F1C"/>
    <w:rsid w:val="00576F45"/>
    <w:rsid w:val="00581917"/>
    <w:rsid w:val="00581D4F"/>
    <w:rsid w:val="005872A1"/>
    <w:rsid w:val="00587B82"/>
    <w:rsid w:val="00592F5C"/>
    <w:rsid w:val="005975C8"/>
    <w:rsid w:val="0059788C"/>
    <w:rsid w:val="005A105A"/>
    <w:rsid w:val="005A113C"/>
    <w:rsid w:val="005A2175"/>
    <w:rsid w:val="005A2E6A"/>
    <w:rsid w:val="005A3DEE"/>
    <w:rsid w:val="005A5976"/>
    <w:rsid w:val="005A6474"/>
    <w:rsid w:val="005B28D4"/>
    <w:rsid w:val="005B3B25"/>
    <w:rsid w:val="005B4B50"/>
    <w:rsid w:val="005B581C"/>
    <w:rsid w:val="005B653D"/>
    <w:rsid w:val="005B6ED1"/>
    <w:rsid w:val="005C1594"/>
    <w:rsid w:val="005C2D00"/>
    <w:rsid w:val="005C3400"/>
    <w:rsid w:val="005C3850"/>
    <w:rsid w:val="005C556E"/>
    <w:rsid w:val="005C6F25"/>
    <w:rsid w:val="005D1D24"/>
    <w:rsid w:val="005D2170"/>
    <w:rsid w:val="005D23CA"/>
    <w:rsid w:val="005D7315"/>
    <w:rsid w:val="005D7C50"/>
    <w:rsid w:val="005E1217"/>
    <w:rsid w:val="005E211F"/>
    <w:rsid w:val="005E23B2"/>
    <w:rsid w:val="005E24BA"/>
    <w:rsid w:val="005E37AC"/>
    <w:rsid w:val="005E55FB"/>
    <w:rsid w:val="005E5C33"/>
    <w:rsid w:val="005E6A4F"/>
    <w:rsid w:val="005F03C0"/>
    <w:rsid w:val="005F1F6F"/>
    <w:rsid w:val="005F65F1"/>
    <w:rsid w:val="005F74BE"/>
    <w:rsid w:val="005F7DE7"/>
    <w:rsid w:val="0060043F"/>
    <w:rsid w:val="0060452E"/>
    <w:rsid w:val="00604872"/>
    <w:rsid w:val="006059CF"/>
    <w:rsid w:val="00605CD2"/>
    <w:rsid w:val="00605ED2"/>
    <w:rsid w:val="006068D3"/>
    <w:rsid w:val="00606E3E"/>
    <w:rsid w:val="0061098A"/>
    <w:rsid w:val="00614700"/>
    <w:rsid w:val="00614DB9"/>
    <w:rsid w:val="006152B8"/>
    <w:rsid w:val="006155C8"/>
    <w:rsid w:val="00615ACA"/>
    <w:rsid w:val="00615EA2"/>
    <w:rsid w:val="006222E7"/>
    <w:rsid w:val="00623680"/>
    <w:rsid w:val="00625CFA"/>
    <w:rsid w:val="00627952"/>
    <w:rsid w:val="0063278A"/>
    <w:rsid w:val="00633D17"/>
    <w:rsid w:val="0063711F"/>
    <w:rsid w:val="00640B6B"/>
    <w:rsid w:val="006418F6"/>
    <w:rsid w:val="0064198E"/>
    <w:rsid w:val="00641C61"/>
    <w:rsid w:val="006447F5"/>
    <w:rsid w:val="00644E08"/>
    <w:rsid w:val="006454D5"/>
    <w:rsid w:val="0065055B"/>
    <w:rsid w:val="00650AAC"/>
    <w:rsid w:val="0065197D"/>
    <w:rsid w:val="006525D8"/>
    <w:rsid w:val="00652A12"/>
    <w:rsid w:val="00652BE7"/>
    <w:rsid w:val="00652DB9"/>
    <w:rsid w:val="006542CF"/>
    <w:rsid w:val="006557F5"/>
    <w:rsid w:val="0065606B"/>
    <w:rsid w:val="00656D97"/>
    <w:rsid w:val="006607DE"/>
    <w:rsid w:val="00662BD0"/>
    <w:rsid w:val="00663CD1"/>
    <w:rsid w:val="00664F20"/>
    <w:rsid w:val="0066535D"/>
    <w:rsid w:val="0066562A"/>
    <w:rsid w:val="0066607E"/>
    <w:rsid w:val="00666683"/>
    <w:rsid w:val="00670F65"/>
    <w:rsid w:val="00671296"/>
    <w:rsid w:val="00674328"/>
    <w:rsid w:val="00676508"/>
    <w:rsid w:val="00680002"/>
    <w:rsid w:val="00680CC0"/>
    <w:rsid w:val="006811B4"/>
    <w:rsid w:val="006848DA"/>
    <w:rsid w:val="006855B0"/>
    <w:rsid w:val="00686562"/>
    <w:rsid w:val="006922B4"/>
    <w:rsid w:val="006926A1"/>
    <w:rsid w:val="006938A7"/>
    <w:rsid w:val="0069462F"/>
    <w:rsid w:val="00694994"/>
    <w:rsid w:val="00695A97"/>
    <w:rsid w:val="006A0C84"/>
    <w:rsid w:val="006A0CC2"/>
    <w:rsid w:val="006A204C"/>
    <w:rsid w:val="006A30A2"/>
    <w:rsid w:val="006A30FC"/>
    <w:rsid w:val="006A39B7"/>
    <w:rsid w:val="006A5BBC"/>
    <w:rsid w:val="006B1977"/>
    <w:rsid w:val="006B2EBA"/>
    <w:rsid w:val="006B47B1"/>
    <w:rsid w:val="006B4DDC"/>
    <w:rsid w:val="006B527E"/>
    <w:rsid w:val="006B5D08"/>
    <w:rsid w:val="006B6913"/>
    <w:rsid w:val="006B71CA"/>
    <w:rsid w:val="006B7856"/>
    <w:rsid w:val="006C0200"/>
    <w:rsid w:val="006C0304"/>
    <w:rsid w:val="006C0843"/>
    <w:rsid w:val="006C1B01"/>
    <w:rsid w:val="006C1DC0"/>
    <w:rsid w:val="006C5B2E"/>
    <w:rsid w:val="006C65D8"/>
    <w:rsid w:val="006C7AF8"/>
    <w:rsid w:val="006D1BC3"/>
    <w:rsid w:val="006D2867"/>
    <w:rsid w:val="006D2AC4"/>
    <w:rsid w:val="006D4A2E"/>
    <w:rsid w:val="006D5614"/>
    <w:rsid w:val="006D5789"/>
    <w:rsid w:val="006D7086"/>
    <w:rsid w:val="006D75AE"/>
    <w:rsid w:val="006D7C8F"/>
    <w:rsid w:val="006E0D98"/>
    <w:rsid w:val="006E1DC6"/>
    <w:rsid w:val="006E2472"/>
    <w:rsid w:val="006E3796"/>
    <w:rsid w:val="006E5C55"/>
    <w:rsid w:val="006E63FC"/>
    <w:rsid w:val="006F1377"/>
    <w:rsid w:val="006F18C7"/>
    <w:rsid w:val="006F2FDB"/>
    <w:rsid w:val="006F48AA"/>
    <w:rsid w:val="00700B5C"/>
    <w:rsid w:val="00701428"/>
    <w:rsid w:val="00701AFD"/>
    <w:rsid w:val="00701E86"/>
    <w:rsid w:val="00701EA7"/>
    <w:rsid w:val="00702F63"/>
    <w:rsid w:val="00704001"/>
    <w:rsid w:val="007041BB"/>
    <w:rsid w:val="00705A01"/>
    <w:rsid w:val="007063BE"/>
    <w:rsid w:val="00706448"/>
    <w:rsid w:val="00706514"/>
    <w:rsid w:val="007074B4"/>
    <w:rsid w:val="00707849"/>
    <w:rsid w:val="0071179E"/>
    <w:rsid w:val="007133F3"/>
    <w:rsid w:val="007144D6"/>
    <w:rsid w:val="00716147"/>
    <w:rsid w:val="007163DE"/>
    <w:rsid w:val="00717647"/>
    <w:rsid w:val="00720E02"/>
    <w:rsid w:val="00723432"/>
    <w:rsid w:val="00723774"/>
    <w:rsid w:val="0073297B"/>
    <w:rsid w:val="00732F19"/>
    <w:rsid w:val="00733805"/>
    <w:rsid w:val="007352A0"/>
    <w:rsid w:val="0073626D"/>
    <w:rsid w:val="00737006"/>
    <w:rsid w:val="00737346"/>
    <w:rsid w:val="00737CC5"/>
    <w:rsid w:val="00740FC2"/>
    <w:rsid w:val="00746A45"/>
    <w:rsid w:val="00751022"/>
    <w:rsid w:val="00753311"/>
    <w:rsid w:val="00755A73"/>
    <w:rsid w:val="00756D24"/>
    <w:rsid w:val="00756E69"/>
    <w:rsid w:val="007610EE"/>
    <w:rsid w:val="00762407"/>
    <w:rsid w:val="0076332F"/>
    <w:rsid w:val="007669EE"/>
    <w:rsid w:val="007670CF"/>
    <w:rsid w:val="00767163"/>
    <w:rsid w:val="00773E44"/>
    <w:rsid w:val="00777249"/>
    <w:rsid w:val="00781B43"/>
    <w:rsid w:val="0078229B"/>
    <w:rsid w:val="00782D01"/>
    <w:rsid w:val="00784E89"/>
    <w:rsid w:val="007850A3"/>
    <w:rsid w:val="00785B65"/>
    <w:rsid w:val="00791C57"/>
    <w:rsid w:val="00792C66"/>
    <w:rsid w:val="0079537B"/>
    <w:rsid w:val="007967ED"/>
    <w:rsid w:val="007A073A"/>
    <w:rsid w:val="007A0B8E"/>
    <w:rsid w:val="007A239C"/>
    <w:rsid w:val="007A3243"/>
    <w:rsid w:val="007A5C4B"/>
    <w:rsid w:val="007A737B"/>
    <w:rsid w:val="007B0718"/>
    <w:rsid w:val="007B550E"/>
    <w:rsid w:val="007C4C75"/>
    <w:rsid w:val="007C7208"/>
    <w:rsid w:val="007C7572"/>
    <w:rsid w:val="007C7FD8"/>
    <w:rsid w:val="007D19D9"/>
    <w:rsid w:val="007D3239"/>
    <w:rsid w:val="007D54F5"/>
    <w:rsid w:val="007D55EE"/>
    <w:rsid w:val="007D6F44"/>
    <w:rsid w:val="007E0752"/>
    <w:rsid w:val="007E2969"/>
    <w:rsid w:val="007E488A"/>
    <w:rsid w:val="007E56BA"/>
    <w:rsid w:val="007E7415"/>
    <w:rsid w:val="007E78DA"/>
    <w:rsid w:val="007F0D1B"/>
    <w:rsid w:val="007F1173"/>
    <w:rsid w:val="007F35DE"/>
    <w:rsid w:val="007F3ADE"/>
    <w:rsid w:val="007F48E5"/>
    <w:rsid w:val="007F49D3"/>
    <w:rsid w:val="007F5C13"/>
    <w:rsid w:val="00800936"/>
    <w:rsid w:val="00802002"/>
    <w:rsid w:val="00803D9A"/>
    <w:rsid w:val="00810863"/>
    <w:rsid w:val="00810D06"/>
    <w:rsid w:val="00811811"/>
    <w:rsid w:val="0081591C"/>
    <w:rsid w:val="00815BA6"/>
    <w:rsid w:val="008173C3"/>
    <w:rsid w:val="00817D2F"/>
    <w:rsid w:val="00825890"/>
    <w:rsid w:val="008265D6"/>
    <w:rsid w:val="008322FD"/>
    <w:rsid w:val="008323CF"/>
    <w:rsid w:val="00834B88"/>
    <w:rsid w:val="00835815"/>
    <w:rsid w:val="0083599B"/>
    <w:rsid w:val="00837685"/>
    <w:rsid w:val="008408E8"/>
    <w:rsid w:val="008411E1"/>
    <w:rsid w:val="00843729"/>
    <w:rsid w:val="00843F19"/>
    <w:rsid w:val="00846A19"/>
    <w:rsid w:val="0084789F"/>
    <w:rsid w:val="008500E3"/>
    <w:rsid w:val="0085086F"/>
    <w:rsid w:val="00851454"/>
    <w:rsid w:val="00852813"/>
    <w:rsid w:val="0085371F"/>
    <w:rsid w:val="00853F91"/>
    <w:rsid w:val="0085454F"/>
    <w:rsid w:val="008555B8"/>
    <w:rsid w:val="0085647E"/>
    <w:rsid w:val="008567EF"/>
    <w:rsid w:val="00856F57"/>
    <w:rsid w:val="008608CD"/>
    <w:rsid w:val="00860C38"/>
    <w:rsid w:val="00865A13"/>
    <w:rsid w:val="00866C89"/>
    <w:rsid w:val="00867DDD"/>
    <w:rsid w:val="00870A2E"/>
    <w:rsid w:val="00871DBF"/>
    <w:rsid w:val="0087254B"/>
    <w:rsid w:val="00873547"/>
    <w:rsid w:val="008738A1"/>
    <w:rsid w:val="00873A15"/>
    <w:rsid w:val="00876644"/>
    <w:rsid w:val="00881125"/>
    <w:rsid w:val="0088121B"/>
    <w:rsid w:val="00882A1D"/>
    <w:rsid w:val="00882B02"/>
    <w:rsid w:val="0088757D"/>
    <w:rsid w:val="008900AD"/>
    <w:rsid w:val="008913B0"/>
    <w:rsid w:val="0089194A"/>
    <w:rsid w:val="00892ED0"/>
    <w:rsid w:val="0089301F"/>
    <w:rsid w:val="00893513"/>
    <w:rsid w:val="008944F5"/>
    <w:rsid w:val="008966C0"/>
    <w:rsid w:val="008979CC"/>
    <w:rsid w:val="008A0050"/>
    <w:rsid w:val="008A0834"/>
    <w:rsid w:val="008A1D30"/>
    <w:rsid w:val="008A3566"/>
    <w:rsid w:val="008A3767"/>
    <w:rsid w:val="008A3DB2"/>
    <w:rsid w:val="008A43AC"/>
    <w:rsid w:val="008A4BBC"/>
    <w:rsid w:val="008A4C20"/>
    <w:rsid w:val="008A60AA"/>
    <w:rsid w:val="008A6E08"/>
    <w:rsid w:val="008B0130"/>
    <w:rsid w:val="008B1F07"/>
    <w:rsid w:val="008B23C9"/>
    <w:rsid w:val="008B5EB5"/>
    <w:rsid w:val="008C3A6D"/>
    <w:rsid w:val="008C636E"/>
    <w:rsid w:val="008C6921"/>
    <w:rsid w:val="008C7097"/>
    <w:rsid w:val="008D1885"/>
    <w:rsid w:val="008D230B"/>
    <w:rsid w:val="008D25EC"/>
    <w:rsid w:val="008D2DA9"/>
    <w:rsid w:val="008D3DC4"/>
    <w:rsid w:val="008D4772"/>
    <w:rsid w:val="008D5221"/>
    <w:rsid w:val="008E15E7"/>
    <w:rsid w:val="008E4242"/>
    <w:rsid w:val="008E447A"/>
    <w:rsid w:val="008E510A"/>
    <w:rsid w:val="008F07B9"/>
    <w:rsid w:val="008F60A5"/>
    <w:rsid w:val="009021CC"/>
    <w:rsid w:val="00902489"/>
    <w:rsid w:val="00904227"/>
    <w:rsid w:val="00904842"/>
    <w:rsid w:val="00905BC4"/>
    <w:rsid w:val="009062FE"/>
    <w:rsid w:val="00912110"/>
    <w:rsid w:val="009129E4"/>
    <w:rsid w:val="00913831"/>
    <w:rsid w:val="009165E0"/>
    <w:rsid w:val="0092013F"/>
    <w:rsid w:val="00920771"/>
    <w:rsid w:val="0092095C"/>
    <w:rsid w:val="00921728"/>
    <w:rsid w:val="009238AA"/>
    <w:rsid w:val="00923E52"/>
    <w:rsid w:val="00924D15"/>
    <w:rsid w:val="00930738"/>
    <w:rsid w:val="0093420B"/>
    <w:rsid w:val="009358F8"/>
    <w:rsid w:val="00940E70"/>
    <w:rsid w:val="0094228A"/>
    <w:rsid w:val="00942BCE"/>
    <w:rsid w:val="00944D46"/>
    <w:rsid w:val="00945123"/>
    <w:rsid w:val="00945C4A"/>
    <w:rsid w:val="00946B70"/>
    <w:rsid w:val="00947971"/>
    <w:rsid w:val="0095070A"/>
    <w:rsid w:val="00951427"/>
    <w:rsid w:val="00952158"/>
    <w:rsid w:val="009529C3"/>
    <w:rsid w:val="00953240"/>
    <w:rsid w:val="00953310"/>
    <w:rsid w:val="009538D2"/>
    <w:rsid w:val="00954201"/>
    <w:rsid w:val="00955129"/>
    <w:rsid w:val="00956CE7"/>
    <w:rsid w:val="009601C7"/>
    <w:rsid w:val="009610F5"/>
    <w:rsid w:val="009622B6"/>
    <w:rsid w:val="00962314"/>
    <w:rsid w:val="00962DB5"/>
    <w:rsid w:val="00964166"/>
    <w:rsid w:val="00965AED"/>
    <w:rsid w:val="00965DF1"/>
    <w:rsid w:val="0097056F"/>
    <w:rsid w:val="009739BC"/>
    <w:rsid w:val="00974737"/>
    <w:rsid w:val="00977D37"/>
    <w:rsid w:val="00977D61"/>
    <w:rsid w:val="009806D3"/>
    <w:rsid w:val="00980F4E"/>
    <w:rsid w:val="009815D9"/>
    <w:rsid w:val="00981A30"/>
    <w:rsid w:val="009828D9"/>
    <w:rsid w:val="0098352B"/>
    <w:rsid w:val="00984CC3"/>
    <w:rsid w:val="00985BB7"/>
    <w:rsid w:val="00987F6B"/>
    <w:rsid w:val="009921C6"/>
    <w:rsid w:val="00993197"/>
    <w:rsid w:val="009942D0"/>
    <w:rsid w:val="00994F0B"/>
    <w:rsid w:val="00995445"/>
    <w:rsid w:val="00996AAA"/>
    <w:rsid w:val="00997D8E"/>
    <w:rsid w:val="009A1C0D"/>
    <w:rsid w:val="009A3655"/>
    <w:rsid w:val="009A3ADB"/>
    <w:rsid w:val="009A7383"/>
    <w:rsid w:val="009B06F9"/>
    <w:rsid w:val="009B1654"/>
    <w:rsid w:val="009B1D0D"/>
    <w:rsid w:val="009B32EB"/>
    <w:rsid w:val="009B581F"/>
    <w:rsid w:val="009C547C"/>
    <w:rsid w:val="009C64AF"/>
    <w:rsid w:val="009C6E9E"/>
    <w:rsid w:val="009C72A3"/>
    <w:rsid w:val="009D01A7"/>
    <w:rsid w:val="009D1BD3"/>
    <w:rsid w:val="009D3276"/>
    <w:rsid w:val="009D37B2"/>
    <w:rsid w:val="009D6061"/>
    <w:rsid w:val="009D7EED"/>
    <w:rsid w:val="009E0650"/>
    <w:rsid w:val="009E0E44"/>
    <w:rsid w:val="009E28DC"/>
    <w:rsid w:val="009E3114"/>
    <w:rsid w:val="009E3C23"/>
    <w:rsid w:val="009E6A40"/>
    <w:rsid w:val="009E6A90"/>
    <w:rsid w:val="009E7185"/>
    <w:rsid w:val="009E7787"/>
    <w:rsid w:val="009F23AC"/>
    <w:rsid w:val="009F27F5"/>
    <w:rsid w:val="009F4B82"/>
    <w:rsid w:val="009F65C2"/>
    <w:rsid w:val="00A00D62"/>
    <w:rsid w:val="00A00E54"/>
    <w:rsid w:val="00A012B2"/>
    <w:rsid w:val="00A01BED"/>
    <w:rsid w:val="00A0343E"/>
    <w:rsid w:val="00A04275"/>
    <w:rsid w:val="00A061B4"/>
    <w:rsid w:val="00A104D3"/>
    <w:rsid w:val="00A118F1"/>
    <w:rsid w:val="00A12142"/>
    <w:rsid w:val="00A13170"/>
    <w:rsid w:val="00A14EF0"/>
    <w:rsid w:val="00A16681"/>
    <w:rsid w:val="00A16778"/>
    <w:rsid w:val="00A21BBB"/>
    <w:rsid w:val="00A22E78"/>
    <w:rsid w:val="00A244CD"/>
    <w:rsid w:val="00A256E1"/>
    <w:rsid w:val="00A25ACE"/>
    <w:rsid w:val="00A26F35"/>
    <w:rsid w:val="00A27A0A"/>
    <w:rsid w:val="00A30482"/>
    <w:rsid w:val="00A312A7"/>
    <w:rsid w:val="00A31828"/>
    <w:rsid w:val="00A33596"/>
    <w:rsid w:val="00A37367"/>
    <w:rsid w:val="00A41277"/>
    <w:rsid w:val="00A413F5"/>
    <w:rsid w:val="00A41787"/>
    <w:rsid w:val="00A424CD"/>
    <w:rsid w:val="00A46012"/>
    <w:rsid w:val="00A5042F"/>
    <w:rsid w:val="00A51A09"/>
    <w:rsid w:val="00A5317D"/>
    <w:rsid w:val="00A532AC"/>
    <w:rsid w:val="00A53BB5"/>
    <w:rsid w:val="00A54061"/>
    <w:rsid w:val="00A548BB"/>
    <w:rsid w:val="00A55035"/>
    <w:rsid w:val="00A5510F"/>
    <w:rsid w:val="00A55495"/>
    <w:rsid w:val="00A575F9"/>
    <w:rsid w:val="00A57F67"/>
    <w:rsid w:val="00A618FB"/>
    <w:rsid w:val="00A66A5F"/>
    <w:rsid w:val="00A66F43"/>
    <w:rsid w:val="00A671C9"/>
    <w:rsid w:val="00A70807"/>
    <w:rsid w:val="00A709F9"/>
    <w:rsid w:val="00A70FD5"/>
    <w:rsid w:val="00A71449"/>
    <w:rsid w:val="00A71641"/>
    <w:rsid w:val="00A72493"/>
    <w:rsid w:val="00A75853"/>
    <w:rsid w:val="00A760B0"/>
    <w:rsid w:val="00A77610"/>
    <w:rsid w:val="00A809A8"/>
    <w:rsid w:val="00A81FBB"/>
    <w:rsid w:val="00A8373C"/>
    <w:rsid w:val="00A842CF"/>
    <w:rsid w:val="00A846D1"/>
    <w:rsid w:val="00A90382"/>
    <w:rsid w:val="00A91FC9"/>
    <w:rsid w:val="00A92A00"/>
    <w:rsid w:val="00A9518B"/>
    <w:rsid w:val="00A9534B"/>
    <w:rsid w:val="00A95D9F"/>
    <w:rsid w:val="00A961C3"/>
    <w:rsid w:val="00AA0E70"/>
    <w:rsid w:val="00AA2244"/>
    <w:rsid w:val="00AA24D6"/>
    <w:rsid w:val="00AA2525"/>
    <w:rsid w:val="00AA2590"/>
    <w:rsid w:val="00AA2B1E"/>
    <w:rsid w:val="00AA2DDA"/>
    <w:rsid w:val="00AA2E80"/>
    <w:rsid w:val="00AA632A"/>
    <w:rsid w:val="00AA735F"/>
    <w:rsid w:val="00AA7C20"/>
    <w:rsid w:val="00AB06A1"/>
    <w:rsid w:val="00AB1CCD"/>
    <w:rsid w:val="00AB4FB3"/>
    <w:rsid w:val="00AB52E4"/>
    <w:rsid w:val="00AC0AE7"/>
    <w:rsid w:val="00AC1CE4"/>
    <w:rsid w:val="00AC21EB"/>
    <w:rsid w:val="00AC29FA"/>
    <w:rsid w:val="00AC42AB"/>
    <w:rsid w:val="00AC4538"/>
    <w:rsid w:val="00AC54FC"/>
    <w:rsid w:val="00AC5F9B"/>
    <w:rsid w:val="00AD1A9E"/>
    <w:rsid w:val="00AD3B2A"/>
    <w:rsid w:val="00AD70F5"/>
    <w:rsid w:val="00AD7AD7"/>
    <w:rsid w:val="00AE0756"/>
    <w:rsid w:val="00AE1684"/>
    <w:rsid w:val="00AE293F"/>
    <w:rsid w:val="00AE2B9A"/>
    <w:rsid w:val="00AE2E44"/>
    <w:rsid w:val="00AE370B"/>
    <w:rsid w:val="00AE3B4D"/>
    <w:rsid w:val="00AE3B79"/>
    <w:rsid w:val="00AE3F7D"/>
    <w:rsid w:val="00AE4B6D"/>
    <w:rsid w:val="00AE4E15"/>
    <w:rsid w:val="00AE53B8"/>
    <w:rsid w:val="00AE67AF"/>
    <w:rsid w:val="00AE7E65"/>
    <w:rsid w:val="00AF01DE"/>
    <w:rsid w:val="00AF1215"/>
    <w:rsid w:val="00AF190A"/>
    <w:rsid w:val="00AF2408"/>
    <w:rsid w:val="00AF40C6"/>
    <w:rsid w:val="00AF6871"/>
    <w:rsid w:val="00B02AAD"/>
    <w:rsid w:val="00B03458"/>
    <w:rsid w:val="00B04814"/>
    <w:rsid w:val="00B04C52"/>
    <w:rsid w:val="00B057DE"/>
    <w:rsid w:val="00B06013"/>
    <w:rsid w:val="00B10061"/>
    <w:rsid w:val="00B101C5"/>
    <w:rsid w:val="00B11D75"/>
    <w:rsid w:val="00B120AF"/>
    <w:rsid w:val="00B121FB"/>
    <w:rsid w:val="00B13472"/>
    <w:rsid w:val="00B156C9"/>
    <w:rsid w:val="00B16834"/>
    <w:rsid w:val="00B17A35"/>
    <w:rsid w:val="00B22C29"/>
    <w:rsid w:val="00B2414C"/>
    <w:rsid w:val="00B244CB"/>
    <w:rsid w:val="00B24AAD"/>
    <w:rsid w:val="00B24D16"/>
    <w:rsid w:val="00B25346"/>
    <w:rsid w:val="00B3045A"/>
    <w:rsid w:val="00B3114F"/>
    <w:rsid w:val="00B314DF"/>
    <w:rsid w:val="00B32757"/>
    <w:rsid w:val="00B32ED3"/>
    <w:rsid w:val="00B33B13"/>
    <w:rsid w:val="00B3444C"/>
    <w:rsid w:val="00B35E18"/>
    <w:rsid w:val="00B3632F"/>
    <w:rsid w:val="00B4209B"/>
    <w:rsid w:val="00B4353D"/>
    <w:rsid w:val="00B436A3"/>
    <w:rsid w:val="00B44A5B"/>
    <w:rsid w:val="00B46739"/>
    <w:rsid w:val="00B478A2"/>
    <w:rsid w:val="00B47D45"/>
    <w:rsid w:val="00B55A3E"/>
    <w:rsid w:val="00B615D8"/>
    <w:rsid w:val="00B61F26"/>
    <w:rsid w:val="00B621D0"/>
    <w:rsid w:val="00B64DB6"/>
    <w:rsid w:val="00B67267"/>
    <w:rsid w:val="00B70A72"/>
    <w:rsid w:val="00B7181E"/>
    <w:rsid w:val="00B72D29"/>
    <w:rsid w:val="00B74319"/>
    <w:rsid w:val="00B74574"/>
    <w:rsid w:val="00B75679"/>
    <w:rsid w:val="00B8263A"/>
    <w:rsid w:val="00B82985"/>
    <w:rsid w:val="00B85D04"/>
    <w:rsid w:val="00B861E8"/>
    <w:rsid w:val="00B86486"/>
    <w:rsid w:val="00B868F6"/>
    <w:rsid w:val="00B8778E"/>
    <w:rsid w:val="00B87C1E"/>
    <w:rsid w:val="00B90BA9"/>
    <w:rsid w:val="00B90E4D"/>
    <w:rsid w:val="00B91335"/>
    <w:rsid w:val="00B918F3"/>
    <w:rsid w:val="00B93142"/>
    <w:rsid w:val="00B9334F"/>
    <w:rsid w:val="00B957C0"/>
    <w:rsid w:val="00B958A9"/>
    <w:rsid w:val="00B96C81"/>
    <w:rsid w:val="00BA24B5"/>
    <w:rsid w:val="00BA3447"/>
    <w:rsid w:val="00BA3FDC"/>
    <w:rsid w:val="00BA4055"/>
    <w:rsid w:val="00BA49D4"/>
    <w:rsid w:val="00BB0ADC"/>
    <w:rsid w:val="00BB10F4"/>
    <w:rsid w:val="00BB149A"/>
    <w:rsid w:val="00BB21BE"/>
    <w:rsid w:val="00BB460A"/>
    <w:rsid w:val="00BB57A8"/>
    <w:rsid w:val="00BB5EF4"/>
    <w:rsid w:val="00BB771A"/>
    <w:rsid w:val="00BC156F"/>
    <w:rsid w:val="00BC498E"/>
    <w:rsid w:val="00BC58C7"/>
    <w:rsid w:val="00BC623E"/>
    <w:rsid w:val="00BC69DC"/>
    <w:rsid w:val="00BD1AF5"/>
    <w:rsid w:val="00BD22D8"/>
    <w:rsid w:val="00BD2A4C"/>
    <w:rsid w:val="00BD3082"/>
    <w:rsid w:val="00BD5579"/>
    <w:rsid w:val="00BD5B78"/>
    <w:rsid w:val="00BD6B87"/>
    <w:rsid w:val="00BD6ED4"/>
    <w:rsid w:val="00BE00DA"/>
    <w:rsid w:val="00BE1A3F"/>
    <w:rsid w:val="00BE1E50"/>
    <w:rsid w:val="00BE2B52"/>
    <w:rsid w:val="00BE2DA2"/>
    <w:rsid w:val="00BE30E4"/>
    <w:rsid w:val="00BE34C1"/>
    <w:rsid w:val="00BE3ADE"/>
    <w:rsid w:val="00BE3F08"/>
    <w:rsid w:val="00BE4541"/>
    <w:rsid w:val="00BE4FF6"/>
    <w:rsid w:val="00BE5942"/>
    <w:rsid w:val="00BE5C93"/>
    <w:rsid w:val="00BE7542"/>
    <w:rsid w:val="00BF05E9"/>
    <w:rsid w:val="00BF546F"/>
    <w:rsid w:val="00BF6311"/>
    <w:rsid w:val="00BF645F"/>
    <w:rsid w:val="00BF74E3"/>
    <w:rsid w:val="00C066EB"/>
    <w:rsid w:val="00C10E2C"/>
    <w:rsid w:val="00C126B5"/>
    <w:rsid w:val="00C13509"/>
    <w:rsid w:val="00C13D96"/>
    <w:rsid w:val="00C1440E"/>
    <w:rsid w:val="00C153AD"/>
    <w:rsid w:val="00C20030"/>
    <w:rsid w:val="00C20977"/>
    <w:rsid w:val="00C214A3"/>
    <w:rsid w:val="00C217D3"/>
    <w:rsid w:val="00C21B48"/>
    <w:rsid w:val="00C22158"/>
    <w:rsid w:val="00C2231B"/>
    <w:rsid w:val="00C22BE6"/>
    <w:rsid w:val="00C2319C"/>
    <w:rsid w:val="00C30E27"/>
    <w:rsid w:val="00C30EB5"/>
    <w:rsid w:val="00C310E2"/>
    <w:rsid w:val="00C31F5F"/>
    <w:rsid w:val="00C321AB"/>
    <w:rsid w:val="00C332C7"/>
    <w:rsid w:val="00C33743"/>
    <w:rsid w:val="00C33D69"/>
    <w:rsid w:val="00C37B9B"/>
    <w:rsid w:val="00C4044E"/>
    <w:rsid w:val="00C411DB"/>
    <w:rsid w:val="00C42427"/>
    <w:rsid w:val="00C430BC"/>
    <w:rsid w:val="00C453CB"/>
    <w:rsid w:val="00C4602E"/>
    <w:rsid w:val="00C55D71"/>
    <w:rsid w:val="00C55EE3"/>
    <w:rsid w:val="00C5622B"/>
    <w:rsid w:val="00C610C3"/>
    <w:rsid w:val="00C6196B"/>
    <w:rsid w:val="00C61FB0"/>
    <w:rsid w:val="00C62353"/>
    <w:rsid w:val="00C64869"/>
    <w:rsid w:val="00C648AA"/>
    <w:rsid w:val="00C65D2F"/>
    <w:rsid w:val="00C66A51"/>
    <w:rsid w:val="00C66AD7"/>
    <w:rsid w:val="00C66E92"/>
    <w:rsid w:val="00C70113"/>
    <w:rsid w:val="00C70B8D"/>
    <w:rsid w:val="00C70CD9"/>
    <w:rsid w:val="00C71A61"/>
    <w:rsid w:val="00C71CFB"/>
    <w:rsid w:val="00C71F86"/>
    <w:rsid w:val="00C72DF0"/>
    <w:rsid w:val="00C7310D"/>
    <w:rsid w:val="00C77093"/>
    <w:rsid w:val="00C80F2B"/>
    <w:rsid w:val="00C81523"/>
    <w:rsid w:val="00C83ABB"/>
    <w:rsid w:val="00C912E3"/>
    <w:rsid w:val="00C91821"/>
    <w:rsid w:val="00C920E1"/>
    <w:rsid w:val="00C9292B"/>
    <w:rsid w:val="00C949A2"/>
    <w:rsid w:val="00C959F7"/>
    <w:rsid w:val="00C96503"/>
    <w:rsid w:val="00C9691B"/>
    <w:rsid w:val="00C97305"/>
    <w:rsid w:val="00C97D13"/>
    <w:rsid w:val="00CA51EE"/>
    <w:rsid w:val="00CA65E3"/>
    <w:rsid w:val="00CB0477"/>
    <w:rsid w:val="00CB0918"/>
    <w:rsid w:val="00CB1D4B"/>
    <w:rsid w:val="00CB3358"/>
    <w:rsid w:val="00CB3A9F"/>
    <w:rsid w:val="00CB3B0F"/>
    <w:rsid w:val="00CB43EB"/>
    <w:rsid w:val="00CB4BE4"/>
    <w:rsid w:val="00CB6D93"/>
    <w:rsid w:val="00CB73C5"/>
    <w:rsid w:val="00CC0AB2"/>
    <w:rsid w:val="00CC156A"/>
    <w:rsid w:val="00CC3249"/>
    <w:rsid w:val="00CC326F"/>
    <w:rsid w:val="00CC589A"/>
    <w:rsid w:val="00CC7B8B"/>
    <w:rsid w:val="00CD040C"/>
    <w:rsid w:val="00CD0E0A"/>
    <w:rsid w:val="00CD479B"/>
    <w:rsid w:val="00CD5410"/>
    <w:rsid w:val="00CD630E"/>
    <w:rsid w:val="00CE072B"/>
    <w:rsid w:val="00CE275E"/>
    <w:rsid w:val="00CE5276"/>
    <w:rsid w:val="00CE6C82"/>
    <w:rsid w:val="00CE7BB9"/>
    <w:rsid w:val="00CE7CF4"/>
    <w:rsid w:val="00CF16DA"/>
    <w:rsid w:val="00CF1E96"/>
    <w:rsid w:val="00CF283F"/>
    <w:rsid w:val="00CF2ADC"/>
    <w:rsid w:val="00CF3290"/>
    <w:rsid w:val="00CF3605"/>
    <w:rsid w:val="00CF428B"/>
    <w:rsid w:val="00CF48FF"/>
    <w:rsid w:val="00CF4B33"/>
    <w:rsid w:val="00CF591C"/>
    <w:rsid w:val="00CF5E51"/>
    <w:rsid w:val="00CF7B21"/>
    <w:rsid w:val="00D00F38"/>
    <w:rsid w:val="00D02CD5"/>
    <w:rsid w:val="00D040D3"/>
    <w:rsid w:val="00D042C0"/>
    <w:rsid w:val="00D04476"/>
    <w:rsid w:val="00D05E9B"/>
    <w:rsid w:val="00D06E6F"/>
    <w:rsid w:val="00D07237"/>
    <w:rsid w:val="00D10492"/>
    <w:rsid w:val="00D10A7F"/>
    <w:rsid w:val="00D116C6"/>
    <w:rsid w:val="00D11E67"/>
    <w:rsid w:val="00D11FED"/>
    <w:rsid w:val="00D13190"/>
    <w:rsid w:val="00D13C71"/>
    <w:rsid w:val="00D1489F"/>
    <w:rsid w:val="00D16572"/>
    <w:rsid w:val="00D167D8"/>
    <w:rsid w:val="00D17FC3"/>
    <w:rsid w:val="00D23E86"/>
    <w:rsid w:val="00D25C89"/>
    <w:rsid w:val="00D25E4D"/>
    <w:rsid w:val="00D31C97"/>
    <w:rsid w:val="00D323AF"/>
    <w:rsid w:val="00D328E5"/>
    <w:rsid w:val="00D33415"/>
    <w:rsid w:val="00D33855"/>
    <w:rsid w:val="00D36129"/>
    <w:rsid w:val="00D36D0D"/>
    <w:rsid w:val="00D409D1"/>
    <w:rsid w:val="00D40E25"/>
    <w:rsid w:val="00D4100A"/>
    <w:rsid w:val="00D44F91"/>
    <w:rsid w:val="00D456D9"/>
    <w:rsid w:val="00D50A36"/>
    <w:rsid w:val="00D51CB9"/>
    <w:rsid w:val="00D51DF5"/>
    <w:rsid w:val="00D5356E"/>
    <w:rsid w:val="00D538EA"/>
    <w:rsid w:val="00D5470F"/>
    <w:rsid w:val="00D612B6"/>
    <w:rsid w:val="00D621C7"/>
    <w:rsid w:val="00D63FF8"/>
    <w:rsid w:val="00D642D2"/>
    <w:rsid w:val="00D648B7"/>
    <w:rsid w:val="00D64BB1"/>
    <w:rsid w:val="00D650E6"/>
    <w:rsid w:val="00D66FEE"/>
    <w:rsid w:val="00D70822"/>
    <w:rsid w:val="00D70E78"/>
    <w:rsid w:val="00D72B76"/>
    <w:rsid w:val="00D73285"/>
    <w:rsid w:val="00D742E1"/>
    <w:rsid w:val="00D74672"/>
    <w:rsid w:val="00D773A4"/>
    <w:rsid w:val="00D8062B"/>
    <w:rsid w:val="00D85194"/>
    <w:rsid w:val="00D85C42"/>
    <w:rsid w:val="00D862DB"/>
    <w:rsid w:val="00D87F56"/>
    <w:rsid w:val="00D905B7"/>
    <w:rsid w:val="00D92274"/>
    <w:rsid w:val="00D93F6B"/>
    <w:rsid w:val="00D95948"/>
    <w:rsid w:val="00D971AD"/>
    <w:rsid w:val="00D9757B"/>
    <w:rsid w:val="00D97697"/>
    <w:rsid w:val="00DA316B"/>
    <w:rsid w:val="00DA36D2"/>
    <w:rsid w:val="00DA39F4"/>
    <w:rsid w:val="00DA4B8F"/>
    <w:rsid w:val="00DA606B"/>
    <w:rsid w:val="00DA6ACB"/>
    <w:rsid w:val="00DB18AE"/>
    <w:rsid w:val="00DB2E55"/>
    <w:rsid w:val="00DC26A5"/>
    <w:rsid w:val="00DC3D86"/>
    <w:rsid w:val="00DC4456"/>
    <w:rsid w:val="00DC507A"/>
    <w:rsid w:val="00DC5F88"/>
    <w:rsid w:val="00DC72F2"/>
    <w:rsid w:val="00DC754E"/>
    <w:rsid w:val="00DC79BB"/>
    <w:rsid w:val="00DD0811"/>
    <w:rsid w:val="00DD09D2"/>
    <w:rsid w:val="00DD13AF"/>
    <w:rsid w:val="00DD18FC"/>
    <w:rsid w:val="00DD219D"/>
    <w:rsid w:val="00DD3790"/>
    <w:rsid w:val="00DD740D"/>
    <w:rsid w:val="00DD74E4"/>
    <w:rsid w:val="00DE3011"/>
    <w:rsid w:val="00DE3889"/>
    <w:rsid w:val="00DE4CFD"/>
    <w:rsid w:val="00DE4E2C"/>
    <w:rsid w:val="00DE56FB"/>
    <w:rsid w:val="00DE56FE"/>
    <w:rsid w:val="00DF0FB8"/>
    <w:rsid w:val="00DF12F8"/>
    <w:rsid w:val="00DF310D"/>
    <w:rsid w:val="00DF33CF"/>
    <w:rsid w:val="00DF5BAC"/>
    <w:rsid w:val="00DF747B"/>
    <w:rsid w:val="00E00DD7"/>
    <w:rsid w:val="00E03335"/>
    <w:rsid w:val="00E0580E"/>
    <w:rsid w:val="00E06274"/>
    <w:rsid w:val="00E06CEB"/>
    <w:rsid w:val="00E06FE8"/>
    <w:rsid w:val="00E11F57"/>
    <w:rsid w:val="00E12034"/>
    <w:rsid w:val="00E12573"/>
    <w:rsid w:val="00E131EF"/>
    <w:rsid w:val="00E14B17"/>
    <w:rsid w:val="00E20B73"/>
    <w:rsid w:val="00E211F6"/>
    <w:rsid w:val="00E21645"/>
    <w:rsid w:val="00E21965"/>
    <w:rsid w:val="00E21BAF"/>
    <w:rsid w:val="00E226C9"/>
    <w:rsid w:val="00E22BEF"/>
    <w:rsid w:val="00E2310C"/>
    <w:rsid w:val="00E23EE0"/>
    <w:rsid w:val="00E245AA"/>
    <w:rsid w:val="00E25691"/>
    <w:rsid w:val="00E25AE1"/>
    <w:rsid w:val="00E25C11"/>
    <w:rsid w:val="00E2654C"/>
    <w:rsid w:val="00E2743C"/>
    <w:rsid w:val="00E35306"/>
    <w:rsid w:val="00E36B2B"/>
    <w:rsid w:val="00E40EFD"/>
    <w:rsid w:val="00E46B68"/>
    <w:rsid w:val="00E46C52"/>
    <w:rsid w:val="00E46F13"/>
    <w:rsid w:val="00E53546"/>
    <w:rsid w:val="00E53DEB"/>
    <w:rsid w:val="00E54F3A"/>
    <w:rsid w:val="00E556A8"/>
    <w:rsid w:val="00E55E16"/>
    <w:rsid w:val="00E56798"/>
    <w:rsid w:val="00E572EF"/>
    <w:rsid w:val="00E63FFE"/>
    <w:rsid w:val="00E710B3"/>
    <w:rsid w:val="00E71F99"/>
    <w:rsid w:val="00E756F2"/>
    <w:rsid w:val="00E77070"/>
    <w:rsid w:val="00E77761"/>
    <w:rsid w:val="00E80987"/>
    <w:rsid w:val="00E81669"/>
    <w:rsid w:val="00E818C0"/>
    <w:rsid w:val="00E84EDF"/>
    <w:rsid w:val="00E87B22"/>
    <w:rsid w:val="00E90D68"/>
    <w:rsid w:val="00E91138"/>
    <w:rsid w:val="00E9162D"/>
    <w:rsid w:val="00E91A35"/>
    <w:rsid w:val="00E93934"/>
    <w:rsid w:val="00E950C4"/>
    <w:rsid w:val="00E95E3F"/>
    <w:rsid w:val="00E97513"/>
    <w:rsid w:val="00EA0F86"/>
    <w:rsid w:val="00EA4319"/>
    <w:rsid w:val="00EA6F9F"/>
    <w:rsid w:val="00EB1DD6"/>
    <w:rsid w:val="00EB4F4F"/>
    <w:rsid w:val="00EB547A"/>
    <w:rsid w:val="00EB6DE2"/>
    <w:rsid w:val="00EB7546"/>
    <w:rsid w:val="00EB7AB0"/>
    <w:rsid w:val="00EB7EF1"/>
    <w:rsid w:val="00EC01D6"/>
    <w:rsid w:val="00EC1073"/>
    <w:rsid w:val="00EC127E"/>
    <w:rsid w:val="00EC414F"/>
    <w:rsid w:val="00EC50B3"/>
    <w:rsid w:val="00EC537D"/>
    <w:rsid w:val="00EC59EA"/>
    <w:rsid w:val="00EC7EB2"/>
    <w:rsid w:val="00ED006D"/>
    <w:rsid w:val="00ED0629"/>
    <w:rsid w:val="00ED070D"/>
    <w:rsid w:val="00ED0E0C"/>
    <w:rsid w:val="00ED2CF6"/>
    <w:rsid w:val="00ED457F"/>
    <w:rsid w:val="00ED575E"/>
    <w:rsid w:val="00ED5D97"/>
    <w:rsid w:val="00ED6573"/>
    <w:rsid w:val="00EE14C5"/>
    <w:rsid w:val="00EE1EDB"/>
    <w:rsid w:val="00EE22D2"/>
    <w:rsid w:val="00EE2D5D"/>
    <w:rsid w:val="00EE48BB"/>
    <w:rsid w:val="00EE6BBF"/>
    <w:rsid w:val="00EE7281"/>
    <w:rsid w:val="00EE76FA"/>
    <w:rsid w:val="00EE7C14"/>
    <w:rsid w:val="00EE7ECF"/>
    <w:rsid w:val="00EF707C"/>
    <w:rsid w:val="00F00A46"/>
    <w:rsid w:val="00F03673"/>
    <w:rsid w:val="00F03EBA"/>
    <w:rsid w:val="00F04FFC"/>
    <w:rsid w:val="00F05386"/>
    <w:rsid w:val="00F079A1"/>
    <w:rsid w:val="00F1008D"/>
    <w:rsid w:val="00F10B44"/>
    <w:rsid w:val="00F11744"/>
    <w:rsid w:val="00F16B4D"/>
    <w:rsid w:val="00F2059F"/>
    <w:rsid w:val="00F20F3C"/>
    <w:rsid w:val="00F218D2"/>
    <w:rsid w:val="00F221AD"/>
    <w:rsid w:val="00F24989"/>
    <w:rsid w:val="00F25070"/>
    <w:rsid w:val="00F27AF8"/>
    <w:rsid w:val="00F27D78"/>
    <w:rsid w:val="00F27E2E"/>
    <w:rsid w:val="00F31F14"/>
    <w:rsid w:val="00F343B5"/>
    <w:rsid w:val="00F34589"/>
    <w:rsid w:val="00F351F0"/>
    <w:rsid w:val="00F371AE"/>
    <w:rsid w:val="00F406FE"/>
    <w:rsid w:val="00F41E17"/>
    <w:rsid w:val="00F4632A"/>
    <w:rsid w:val="00F54608"/>
    <w:rsid w:val="00F55907"/>
    <w:rsid w:val="00F55AC3"/>
    <w:rsid w:val="00F55D1F"/>
    <w:rsid w:val="00F568FD"/>
    <w:rsid w:val="00F60C77"/>
    <w:rsid w:val="00F63FB6"/>
    <w:rsid w:val="00F655F6"/>
    <w:rsid w:val="00F67374"/>
    <w:rsid w:val="00F7050B"/>
    <w:rsid w:val="00F70BE0"/>
    <w:rsid w:val="00F736B7"/>
    <w:rsid w:val="00F738E2"/>
    <w:rsid w:val="00F7593C"/>
    <w:rsid w:val="00F76278"/>
    <w:rsid w:val="00F77D66"/>
    <w:rsid w:val="00F800FF"/>
    <w:rsid w:val="00F80421"/>
    <w:rsid w:val="00F81A6F"/>
    <w:rsid w:val="00F8287B"/>
    <w:rsid w:val="00F82CBB"/>
    <w:rsid w:val="00F83026"/>
    <w:rsid w:val="00F84833"/>
    <w:rsid w:val="00F86775"/>
    <w:rsid w:val="00F867E8"/>
    <w:rsid w:val="00F8705F"/>
    <w:rsid w:val="00F87170"/>
    <w:rsid w:val="00F878DB"/>
    <w:rsid w:val="00F906CE"/>
    <w:rsid w:val="00F9138F"/>
    <w:rsid w:val="00F91A05"/>
    <w:rsid w:val="00F91B0C"/>
    <w:rsid w:val="00F9262A"/>
    <w:rsid w:val="00F92674"/>
    <w:rsid w:val="00F92CF8"/>
    <w:rsid w:val="00F93200"/>
    <w:rsid w:val="00F93E41"/>
    <w:rsid w:val="00F94973"/>
    <w:rsid w:val="00F96FD2"/>
    <w:rsid w:val="00FA08A3"/>
    <w:rsid w:val="00FA2B8F"/>
    <w:rsid w:val="00FA41F3"/>
    <w:rsid w:val="00FA603A"/>
    <w:rsid w:val="00FA7147"/>
    <w:rsid w:val="00FB018B"/>
    <w:rsid w:val="00FB0D8A"/>
    <w:rsid w:val="00FB1555"/>
    <w:rsid w:val="00FB308C"/>
    <w:rsid w:val="00FB374A"/>
    <w:rsid w:val="00FB430C"/>
    <w:rsid w:val="00FB51A0"/>
    <w:rsid w:val="00FB647F"/>
    <w:rsid w:val="00FB691E"/>
    <w:rsid w:val="00FC117B"/>
    <w:rsid w:val="00FC153E"/>
    <w:rsid w:val="00FC26F7"/>
    <w:rsid w:val="00FC2A78"/>
    <w:rsid w:val="00FC35B2"/>
    <w:rsid w:val="00FC5272"/>
    <w:rsid w:val="00FC67B9"/>
    <w:rsid w:val="00FC6CF8"/>
    <w:rsid w:val="00FC73D9"/>
    <w:rsid w:val="00FC7AB5"/>
    <w:rsid w:val="00FD1377"/>
    <w:rsid w:val="00FD16FE"/>
    <w:rsid w:val="00FD18A0"/>
    <w:rsid w:val="00FD2072"/>
    <w:rsid w:val="00FD2110"/>
    <w:rsid w:val="00FD35DD"/>
    <w:rsid w:val="00FD3771"/>
    <w:rsid w:val="00FD4130"/>
    <w:rsid w:val="00FD4876"/>
    <w:rsid w:val="00FD5F93"/>
    <w:rsid w:val="00FD7C51"/>
    <w:rsid w:val="00FE38C9"/>
    <w:rsid w:val="00FE3B44"/>
    <w:rsid w:val="00FE65A3"/>
    <w:rsid w:val="00FE7DFD"/>
    <w:rsid w:val="00FF04FC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ind w:left="1540" w:hanging="220"/>
    </w:pPr>
    <w:rPr>
      <w:rFonts w:cstheme="minorHAns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45167E"/>
    <w:pPr>
      <w:numPr>
        <w:numId w:val="2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RellenoCuadros">
    <w:name w:val="RellenoCuadros"/>
    <w:basedOn w:val="Normal"/>
    <w:rsid w:val="0045167E"/>
    <w:pPr>
      <w:spacing w:before="60"/>
    </w:pPr>
    <w:rPr>
      <w:rFonts w:ascii="Arial" w:hAnsi="Arial"/>
      <w:b/>
      <w:sz w:val="18"/>
      <w:lang w:val="en-US"/>
    </w:rPr>
  </w:style>
  <w:style w:type="character" w:customStyle="1" w:styleId="Ttulo3Car">
    <w:name w:val="Título 3 Car"/>
    <w:aliases w:val="TercerTitulo Car"/>
    <w:basedOn w:val="Fuentedeprrafopredeter"/>
    <w:link w:val="Ttulo3"/>
    <w:rsid w:val="00163F4C"/>
    <w:rPr>
      <w:rFonts w:ascii="Arial" w:hAnsi="Arial" w:cs="Arial"/>
      <w:b/>
      <w:bCs/>
      <w:sz w:val="26"/>
      <w:szCs w:val="26"/>
    </w:rPr>
  </w:style>
  <w:style w:type="paragraph" w:styleId="ndice1">
    <w:name w:val="index 1"/>
    <w:basedOn w:val="Normal"/>
    <w:next w:val="Normal"/>
    <w:autoRedefine/>
    <w:uiPriority w:val="99"/>
    <w:unhideWhenUsed/>
    <w:rsid w:val="00163F4C"/>
    <w:pPr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63F4C"/>
    <w:pPr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63F4C"/>
    <w:pPr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63F4C"/>
    <w:pPr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63F4C"/>
    <w:pPr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63F4C"/>
    <w:pPr>
      <w:ind w:left="132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63F4C"/>
    <w:pPr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63F4C"/>
    <w:pPr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63F4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3F4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</w:rPr>
  </w:style>
  <w:style w:type="paragraph" w:styleId="TDC2">
    <w:name w:val="toc 2"/>
    <w:basedOn w:val="Normal"/>
    <w:next w:val="Normal"/>
    <w:autoRedefine/>
    <w:uiPriority w:val="39"/>
    <w:unhideWhenUsed/>
    <w:rsid w:val="00163F4C"/>
    <w:pPr>
      <w:spacing w:after="100"/>
      <w:ind w:left="220"/>
    </w:pPr>
    <w:rPr>
      <w:rFonts w:eastAsiaTheme="minorEastAsia"/>
    </w:rPr>
  </w:style>
  <w:style w:type="paragraph" w:styleId="TDC1">
    <w:name w:val="toc 1"/>
    <w:basedOn w:val="Normal"/>
    <w:next w:val="Normal"/>
    <w:autoRedefine/>
    <w:uiPriority w:val="39"/>
    <w:unhideWhenUsed/>
    <w:rsid w:val="00163F4C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63F4C"/>
    <w:pPr>
      <w:numPr>
        <w:ilvl w:val="1"/>
        <w:numId w:val="3"/>
      </w:numPr>
      <w:spacing w:after="100"/>
    </w:pPr>
    <w:rPr>
      <w:rFonts w:eastAsiaTheme="minorEastAsia"/>
    </w:rPr>
  </w:style>
  <w:style w:type="table" w:customStyle="1" w:styleId="Cuadrculadetablaclara1">
    <w:name w:val="Cuadrícula de tabla clara1"/>
    <w:basedOn w:val="Tablanormal"/>
    <w:uiPriority w:val="40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163F4C"/>
  </w:style>
  <w:style w:type="table" w:customStyle="1" w:styleId="Tablanormal51">
    <w:name w:val="Tabla normal 51"/>
    <w:basedOn w:val="Tablanormal"/>
    <w:uiPriority w:val="45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63F4C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F4C"/>
    <w:rPr>
      <w:rFonts w:ascii="Courier New" w:hAnsi="Courier New" w:cs="Courier New"/>
    </w:rPr>
  </w:style>
  <w:style w:type="paragraph" w:customStyle="1" w:styleId="fichedagrement">
    <w:name w:val="fiche d'agrement"/>
    <w:basedOn w:val="Normal"/>
    <w:rsid w:val="00163F4C"/>
    <w:pPr>
      <w:suppressLineNumbers/>
      <w:tabs>
        <w:tab w:val="left" w:pos="6804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Cs/>
      <w:snapToGrid w:val="0"/>
      <w:sz w:val="20"/>
      <w:lang w:val="en-GB" w:eastAsia="en-GB" w:bidi="en-GB"/>
    </w:rPr>
  </w:style>
  <w:style w:type="paragraph" w:customStyle="1" w:styleId="1TtulodeInformeinternoCNMV">
    <w:name w:val="1. Título de Informe interno CNMV"/>
    <w:basedOn w:val="Normal"/>
    <w:rsid w:val="00163F4C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5TextonormalCNMV">
    <w:name w:val="5. Texto normal CNMV"/>
    <w:link w:val="5TextonormalCNMVCar"/>
    <w:qFormat/>
    <w:rsid w:val="00163F4C"/>
    <w:pPr>
      <w:spacing w:before="120" w:after="160" w:line="280" w:lineRule="exact"/>
      <w:jc w:val="both"/>
    </w:pPr>
    <w:rPr>
      <w:rFonts w:ascii="Celeste-Regular" w:hAnsi="Celeste-Regular"/>
      <w:sz w:val="21"/>
    </w:rPr>
  </w:style>
  <w:style w:type="character" w:customStyle="1" w:styleId="5TextonormalCNMVCar">
    <w:name w:val="5. Texto normal CNMV Car"/>
    <w:link w:val="5TextonormalCNMV"/>
    <w:rsid w:val="00163F4C"/>
    <w:rPr>
      <w:rFonts w:ascii="Celeste-Regular" w:hAnsi="Celeste-Regular"/>
      <w:sz w:val="21"/>
    </w:rPr>
  </w:style>
  <w:style w:type="paragraph" w:customStyle="1" w:styleId="6TtuloTablaCNMV">
    <w:name w:val="6. Título Tabla CNMV"/>
    <w:basedOn w:val="Normal"/>
    <w:link w:val="6TtuloTablaCNMVCar"/>
    <w:qFormat/>
    <w:rsid w:val="00163F4C"/>
    <w:pPr>
      <w:pBdr>
        <w:top w:val="single" w:sz="4" w:space="1" w:color="auto"/>
      </w:pBdr>
      <w:tabs>
        <w:tab w:val="right" w:pos="6804"/>
        <w:tab w:val="right" w:pos="8460"/>
      </w:tabs>
      <w:spacing w:before="120" w:line="280" w:lineRule="exact"/>
    </w:pPr>
    <w:rPr>
      <w:rFonts w:ascii="Myriad Pro Semibold" w:hAnsi="Myriad Pro Semibold" w:cs="Arial"/>
      <w:b/>
      <w:bCs/>
      <w:color w:val="AD2144"/>
      <w:sz w:val="20"/>
      <w:szCs w:val="20"/>
    </w:rPr>
  </w:style>
  <w:style w:type="character" w:customStyle="1" w:styleId="6TtuloTablaCNMVCar">
    <w:name w:val="6. Título Tabla CNMV Car"/>
    <w:link w:val="6TtuloTablaCNMV"/>
    <w:rsid w:val="00163F4C"/>
    <w:rPr>
      <w:rFonts w:ascii="Myriad Pro Semibold" w:hAnsi="Myriad Pro Semibold" w:cs="Arial"/>
      <w:b/>
      <w:bCs/>
      <w:color w:val="AD2144"/>
    </w:rPr>
  </w:style>
  <w:style w:type="character" w:customStyle="1" w:styleId="CabeceragrficootablaCar">
    <w:name w:val="Cabecera gráfico o tabla Car"/>
    <w:link w:val="Cabeceragrficootabla"/>
    <w:rsid w:val="00163F4C"/>
    <w:rPr>
      <w:rFonts w:ascii="Myriad Pro Semibold" w:hAnsi="Myriad Pro Semibold"/>
      <w:color w:val="AD2144"/>
      <w:szCs w:val="24"/>
    </w:rPr>
  </w:style>
  <w:style w:type="paragraph" w:customStyle="1" w:styleId="Cabeceragrficootabla">
    <w:name w:val="Cabecera gráfico o tabla"/>
    <w:link w:val="CabeceragrficootablaCar"/>
    <w:rsid w:val="00163F4C"/>
    <w:pPr>
      <w:spacing w:line="260" w:lineRule="exact"/>
    </w:pPr>
    <w:rPr>
      <w:rFonts w:ascii="Myriad Pro Semibold" w:hAnsi="Myriad Pro Semibold"/>
      <w:color w:val="AD2144"/>
      <w:szCs w:val="24"/>
    </w:rPr>
  </w:style>
  <w:style w:type="character" w:customStyle="1" w:styleId="NmerodegrficootablaCar">
    <w:name w:val="Número de gráfico o tabla Car"/>
    <w:link w:val="Nmerodegrficootabla"/>
    <w:rsid w:val="00163F4C"/>
    <w:rPr>
      <w:rFonts w:ascii="Myriad Pro Light" w:hAnsi="Myriad Pro Light"/>
      <w:caps/>
      <w:sz w:val="16"/>
      <w:szCs w:val="24"/>
    </w:rPr>
  </w:style>
  <w:style w:type="paragraph" w:customStyle="1" w:styleId="Nmerodegrficootabla">
    <w:name w:val="Número de gráfico o tabla"/>
    <w:next w:val="Normal"/>
    <w:link w:val="NmerodegrficootablaCar"/>
    <w:rsid w:val="00163F4C"/>
    <w:pPr>
      <w:spacing w:line="260" w:lineRule="exact"/>
    </w:pPr>
    <w:rPr>
      <w:rFonts w:ascii="Myriad Pro Light" w:hAnsi="Myriad Pro Light"/>
      <w:caps/>
      <w:sz w:val="16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F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F4C"/>
    <w:rPr>
      <w:rFonts w:asciiTheme="minorHAnsi" w:eastAsiaTheme="minorHAnsi" w:hAnsiTheme="minorHAnsi" w:cstheme="minorBidi"/>
      <w:b/>
      <w:bCs/>
      <w:i/>
      <w:iCs/>
      <w:color w:val="DDDDDD" w:themeColor="accent1"/>
      <w:sz w:val="22"/>
      <w:szCs w:val="22"/>
      <w:lang w:eastAsia="en-US"/>
    </w:rPr>
  </w:style>
  <w:style w:type="paragraph" w:customStyle="1" w:styleId="Presentacin">
    <w:name w:val="Presentación"/>
    <w:basedOn w:val="Normal"/>
    <w:rsid w:val="00163F4C"/>
    <w:pPr>
      <w:spacing w:before="240"/>
      <w:jc w:val="both"/>
    </w:pPr>
    <w:rPr>
      <w:rFonts w:ascii="Arial" w:hAnsi="Arial"/>
      <w:sz w:val="20"/>
      <w:lang w:val="en-US"/>
    </w:rPr>
  </w:style>
  <w:style w:type="paragraph" w:styleId="Sinespaciado">
    <w:name w:val="No Spacing"/>
    <w:link w:val="SinespaciadoCar"/>
    <w:uiPriority w:val="1"/>
    <w:qFormat/>
    <w:rsid w:val="00163F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3F4C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uadrado">
    <w:name w:val="Recuadrado"/>
    <w:basedOn w:val="Normal"/>
    <w:link w:val="RecuadradoCar"/>
    <w:rsid w:val="00163F4C"/>
    <w:pPr>
      <w:pBdr>
        <w:top w:val="single" w:sz="4" w:space="2" w:color="B9B9B9" w:themeColor="background2" w:themeShade="BF"/>
        <w:left w:val="single" w:sz="4" w:space="1" w:color="B9B9B9" w:themeColor="background2" w:themeShade="BF"/>
        <w:bottom w:val="single" w:sz="4" w:space="2" w:color="B9B9B9" w:themeColor="background2" w:themeShade="BF"/>
        <w:right w:val="single" w:sz="4" w:space="1" w:color="B9B9B9" w:themeColor="background2" w:themeShade="BF"/>
      </w:pBdr>
      <w:spacing w:before="120" w:after="120"/>
      <w:ind w:left="57" w:right="57"/>
      <w:jc w:val="both"/>
    </w:pPr>
    <w:rPr>
      <w:rFonts w:ascii="Calibri" w:hAnsi="Calibri"/>
      <w:lang w:val="en-US"/>
    </w:rPr>
  </w:style>
  <w:style w:type="character" w:customStyle="1" w:styleId="RecuadradoCar">
    <w:name w:val="Recuadrado Car"/>
    <w:basedOn w:val="Fuentedeprrafopredeter"/>
    <w:link w:val="Recuadrado"/>
    <w:rsid w:val="00163F4C"/>
    <w:rPr>
      <w:rFonts w:ascii="Calibri" w:hAnsi="Calibri"/>
      <w:sz w:val="24"/>
      <w:szCs w:val="24"/>
      <w:lang w:val="en-US"/>
    </w:rPr>
  </w:style>
  <w:style w:type="paragraph" w:customStyle="1" w:styleId="NormalDestacado11">
    <w:name w:val="NormalDestacado11"/>
    <w:basedOn w:val="Normal"/>
    <w:link w:val="NormalDestacado11Car"/>
    <w:rsid w:val="00163F4C"/>
    <w:pPr>
      <w:spacing w:before="120"/>
      <w:jc w:val="both"/>
    </w:pPr>
    <w:rPr>
      <w:rFonts w:ascii="Calibri" w:hAnsi="Calibri"/>
      <w:b/>
      <w:lang w:val="en-US"/>
    </w:rPr>
  </w:style>
  <w:style w:type="character" w:customStyle="1" w:styleId="NormalDestacado11Car">
    <w:name w:val="NormalDestacado11 Car"/>
    <w:basedOn w:val="Fuentedeprrafopredeter"/>
    <w:link w:val="NormalDestacado11"/>
    <w:rsid w:val="00163F4C"/>
    <w:rPr>
      <w:rFonts w:ascii="Calibri" w:hAnsi="Calibri"/>
      <w:b/>
      <w:sz w:val="22"/>
      <w:szCs w:val="24"/>
      <w:lang w:val="en-US"/>
    </w:rPr>
  </w:style>
  <w:style w:type="character" w:styleId="Nmerodepgina">
    <w:name w:val="page number"/>
    <w:basedOn w:val="Fuentedeprrafopredeter"/>
    <w:rsid w:val="00163F4C"/>
    <w:rPr>
      <w:rFonts w:ascii="Arial" w:hAnsi="Arial"/>
      <w:sz w:val="16"/>
    </w:rPr>
  </w:style>
  <w:style w:type="paragraph" w:customStyle="1" w:styleId="MarcadoAmarillo">
    <w:name w:val="MarcadoAmarillo"/>
    <w:basedOn w:val="Normal"/>
    <w:next w:val="Normal"/>
    <w:link w:val="MarcadoAmarilloCar"/>
    <w:rsid w:val="00163F4C"/>
    <w:pPr>
      <w:pBdr>
        <w:top w:val="single" w:sz="24" w:space="1" w:color="E0E0E0" w:themeColor="accent2" w:themeTint="66"/>
        <w:bottom w:val="single" w:sz="24" w:space="1" w:color="E0E0E0" w:themeColor="accent2" w:themeTint="66"/>
      </w:pBdr>
      <w:shd w:val="clear" w:color="auto" w:fill="E0E0E0" w:themeFill="accent2" w:themeFillTint="66"/>
      <w:spacing w:before="120"/>
      <w:jc w:val="center"/>
    </w:pPr>
    <w:rPr>
      <w:rFonts w:ascii="Calibri" w:hAnsi="Calibri"/>
      <w:b/>
      <w:i/>
      <w:sz w:val="20"/>
      <w:lang w:val="en-US"/>
    </w:rPr>
  </w:style>
  <w:style w:type="character" w:customStyle="1" w:styleId="MarcadoAmarilloCar">
    <w:name w:val="MarcadoAmarillo Car"/>
    <w:basedOn w:val="Fuentedeprrafopredeter"/>
    <w:link w:val="MarcadoAmarillo"/>
    <w:rsid w:val="00163F4C"/>
    <w:rPr>
      <w:rFonts w:ascii="Calibri" w:hAnsi="Calibri"/>
      <w:b/>
      <w:i/>
      <w:szCs w:val="24"/>
      <w:shd w:val="clear" w:color="auto" w:fill="E0E0E0" w:themeFill="accent2" w:themeFillTint="66"/>
      <w:lang w:val="en-US"/>
    </w:rPr>
  </w:style>
  <w:style w:type="paragraph" w:styleId="Textoindependiente">
    <w:name w:val="Body Text"/>
    <w:basedOn w:val="Normal"/>
    <w:link w:val="TextoindependienteCar"/>
    <w:rsid w:val="00163F4C"/>
    <w:pPr>
      <w:spacing w:after="120"/>
      <w:jc w:val="both"/>
    </w:pPr>
    <w:rPr>
      <w:rFonts w:ascii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3F4C"/>
    <w:rPr>
      <w:rFonts w:ascii="Arial" w:hAnsi="Arial"/>
      <w:szCs w:val="24"/>
      <w:lang w:val="en-US"/>
    </w:rPr>
  </w:style>
  <w:style w:type="paragraph" w:customStyle="1" w:styleId="normalSinEspacio">
    <w:name w:val="normalSinEspacio"/>
    <w:basedOn w:val="Normal"/>
    <w:next w:val="Normal"/>
    <w:qFormat/>
    <w:rsid w:val="00163F4C"/>
    <w:pPr>
      <w:spacing w:line="276" w:lineRule="auto"/>
      <w:jc w:val="both"/>
    </w:pPr>
    <w:rPr>
      <w:rFonts w:ascii="Calibri" w:hAnsi="Calibri"/>
    </w:rPr>
  </w:style>
  <w:style w:type="paragraph" w:customStyle="1" w:styleId="articulo">
    <w:name w:val="articulo"/>
    <w:basedOn w:val="Normal"/>
    <w:rsid w:val="00163F4C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63F4C"/>
    <w:pPr>
      <w:spacing w:before="100" w:beforeAutospacing="1" w:after="100" w:afterAutospacing="1"/>
    </w:pPr>
  </w:style>
  <w:style w:type="paragraph" w:customStyle="1" w:styleId="Pie">
    <w:name w:val="Pie"/>
    <w:basedOn w:val="Normal"/>
    <w:rsid w:val="00163F4C"/>
    <w:pPr>
      <w:framePr w:wrap="notBeside" w:hAnchor="text" w:yAlign="bottom"/>
    </w:pPr>
    <w:rPr>
      <w:rFonts w:ascii="Arial" w:hAnsi="Arial"/>
      <w:sz w:val="18"/>
      <w:lang w:val="en-US"/>
    </w:rPr>
  </w:style>
  <w:style w:type="paragraph" w:customStyle="1" w:styleId="parrafo2">
    <w:name w:val="parrafo_2"/>
    <w:basedOn w:val="Normal"/>
    <w:rsid w:val="00163F4C"/>
    <w:pPr>
      <w:spacing w:before="100" w:beforeAutospacing="1" w:after="100" w:afterAutospacing="1"/>
    </w:pPr>
  </w:style>
  <w:style w:type="paragraph" w:customStyle="1" w:styleId="normaldestacado110">
    <w:name w:val="normaldestacado11"/>
    <w:basedOn w:val="Normal"/>
    <w:rsid w:val="00163F4C"/>
    <w:pPr>
      <w:spacing w:before="100" w:beforeAutospacing="1" w:after="100" w:afterAutospacing="1"/>
    </w:pPr>
  </w:style>
  <w:style w:type="character" w:customStyle="1" w:styleId="HipervinculoNaranja">
    <w:name w:val="HipervinculoNaranja"/>
    <w:rsid w:val="00163F4C"/>
    <w:rPr>
      <w:i/>
      <w:color w:val="FFCC00"/>
      <w:u w:val="none"/>
      <w:lang w:val="es-ES"/>
    </w:rPr>
  </w:style>
  <w:style w:type="paragraph" w:customStyle="1" w:styleId="TtuloLibro">
    <w:name w:val="TítuloLibro"/>
    <w:next w:val="Normal"/>
    <w:rsid w:val="00163F4C"/>
    <w:pPr>
      <w:pBdr>
        <w:left w:val="single" w:sz="48" w:space="0" w:color="FFFFFF"/>
      </w:pBdr>
      <w:shd w:val="clear" w:color="auto" w:fill="0033CC"/>
      <w:spacing w:before="5040"/>
      <w:jc w:val="right"/>
    </w:pPr>
    <w:rPr>
      <w:rFonts w:ascii="Arial Narrow" w:hAnsi="Arial Narrow"/>
      <w:b/>
      <w:color w:val="FFFFFF"/>
      <w:sz w:val="200"/>
      <w:szCs w:val="24"/>
      <w:lang w:val="en-US"/>
    </w:rPr>
  </w:style>
  <w:style w:type="character" w:customStyle="1" w:styleId="st">
    <w:name w:val="st"/>
    <w:basedOn w:val="Fuentedeprrafopredeter"/>
    <w:rsid w:val="00163F4C"/>
  </w:style>
  <w:style w:type="character" w:customStyle="1" w:styleId="CharacterStyle4">
    <w:name w:val="Character Style 4"/>
    <w:uiPriority w:val="99"/>
    <w:rsid w:val="00163F4C"/>
    <w:rPr>
      <w:sz w:val="20"/>
    </w:rPr>
  </w:style>
  <w:style w:type="paragraph" w:customStyle="1" w:styleId="CM4">
    <w:name w:val="CM4"/>
    <w:basedOn w:val="Default"/>
    <w:next w:val="Default"/>
    <w:uiPriority w:val="99"/>
    <w:rsid w:val="00163F4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QuestionCharChar">
    <w:name w:val="Question Char Char"/>
    <w:basedOn w:val="Ttulo1"/>
    <w:link w:val="QuestionCharCharChar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Cs w:val="0"/>
      <w:kern w:val="0"/>
      <w:sz w:val="18"/>
      <w:szCs w:val="20"/>
      <w:lang w:val="en-GB" w:eastAsia="en-GB"/>
    </w:rPr>
  </w:style>
  <w:style w:type="character" w:customStyle="1" w:styleId="QuestionCharCharChar">
    <w:name w:val="Question Char Char Char"/>
    <w:link w:val="QuestionCharChar"/>
    <w:rsid w:val="00163F4C"/>
    <w:rPr>
      <w:rFonts w:ascii="Arial" w:hAnsi="Arial"/>
      <w:b/>
      <w:sz w:val="18"/>
      <w:lang w:val="en-GB" w:eastAsia="en-GB"/>
    </w:rPr>
  </w:style>
  <w:style w:type="paragraph" w:customStyle="1" w:styleId="Questionnote">
    <w:name w:val="Question note"/>
    <w:basedOn w:val="Normal"/>
    <w:link w:val="QuestionnoteChar2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QuestionCharCharCharChar1">
    <w:name w:val="Question Char Char Char Char1"/>
    <w:rsid w:val="00163F4C"/>
    <w:rPr>
      <w:rFonts w:ascii="Arial" w:hAnsi="Arial"/>
      <w:b/>
      <w:sz w:val="18"/>
      <w:lang w:val="en-GB" w:eastAsia="en-GB" w:bidi="ar-SA"/>
    </w:rPr>
  </w:style>
  <w:style w:type="character" w:customStyle="1" w:styleId="QuestionnoteChar2">
    <w:name w:val="Question note Char2"/>
    <w:link w:val="Questionnote"/>
    <w:rsid w:val="00163F4C"/>
    <w:rPr>
      <w:rFonts w:ascii="Arial" w:hAnsi="Arial"/>
      <w:sz w:val="18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11">
    <w:name w:val="CM1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1">
    <w:name w:val="CM3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Normalbullet">
    <w:name w:val="Normal bullet"/>
    <w:basedOn w:val="Normal"/>
    <w:rsid w:val="00163F4C"/>
    <w:pPr>
      <w:spacing w:before="80" w:line="260" w:lineRule="exact"/>
      <w:ind w:left="227" w:hanging="227"/>
    </w:pPr>
    <w:rPr>
      <w:rFonts w:ascii="Arial" w:hAnsi="Arial"/>
      <w:sz w:val="20"/>
      <w:szCs w:val="20"/>
      <w:lang w:val="en-GB" w:eastAsia="en-GB"/>
    </w:rPr>
  </w:style>
  <w:style w:type="paragraph" w:customStyle="1" w:styleId="Question">
    <w:name w:val="Question"/>
    <w:basedOn w:val="Ttulo1"/>
    <w:link w:val="QuestionChar1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 w:val="0"/>
      <w:bCs w:val="0"/>
      <w:kern w:val="0"/>
      <w:sz w:val="18"/>
      <w:szCs w:val="20"/>
      <w:lang w:val="en-GB" w:eastAsia="en-GB"/>
    </w:rPr>
  </w:style>
  <w:style w:type="character" w:customStyle="1" w:styleId="QuestionChar1">
    <w:name w:val="Question Char1"/>
    <w:link w:val="Question"/>
    <w:rsid w:val="00163F4C"/>
    <w:rPr>
      <w:rFonts w:ascii="Arial" w:hAnsi="Arial"/>
      <w:sz w:val="18"/>
      <w:lang w:val="en-GB" w:eastAsia="en-GB"/>
    </w:rPr>
  </w:style>
  <w:style w:type="paragraph" w:styleId="Textomacro">
    <w:name w:val="macro"/>
    <w:link w:val="TextomacroCar"/>
    <w:semiHidden/>
    <w:rsid w:val="0016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character" w:customStyle="1" w:styleId="TextomacroCar">
    <w:name w:val="Texto macro Car"/>
    <w:basedOn w:val="Fuentedeprrafopredeter"/>
    <w:link w:val="Textomacro"/>
    <w:semiHidden/>
    <w:rsid w:val="00163F4C"/>
    <w:rPr>
      <w:rFonts w:ascii="Courier New" w:hAnsi="Courier New"/>
      <w:lang w:val="en-GB" w:eastAsia="en-GB"/>
    </w:rPr>
  </w:style>
  <w:style w:type="paragraph" w:customStyle="1" w:styleId="QuestionnoteChar1CharChar1">
    <w:name w:val="Question note Char1 Char Char1"/>
    <w:basedOn w:val="Normal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gc">
    <w:name w:val="_tgc"/>
    <w:basedOn w:val="Fuentedeprrafopredeter"/>
    <w:rsid w:val="00163F4C"/>
  </w:style>
  <w:style w:type="character" w:customStyle="1" w:styleId="placeholderend21">
    <w:name w:val="placeholder_end21"/>
    <w:basedOn w:val="Fuentedeprrafopredeter"/>
    <w:rsid w:val="00163F4C"/>
    <w:rPr>
      <w:vanish/>
      <w:webHidden w:val="0"/>
      <w:specVanish w:val="0"/>
    </w:rPr>
  </w:style>
  <w:style w:type="character" w:customStyle="1" w:styleId="negrita1">
    <w:name w:val="negrita1"/>
    <w:basedOn w:val="Fuentedeprrafopredeter"/>
    <w:rsid w:val="00163F4C"/>
    <w:rPr>
      <w:b/>
      <w:bCs/>
    </w:rPr>
  </w:style>
  <w:style w:type="paragraph" w:customStyle="1" w:styleId="Normal1">
    <w:name w:val="Normal1"/>
    <w:basedOn w:val="Normal"/>
    <w:rsid w:val="00163F4C"/>
    <w:pPr>
      <w:spacing w:before="100" w:beforeAutospacing="1" w:after="100" w:afterAutospacing="1"/>
    </w:pPr>
  </w:style>
  <w:style w:type="character" w:customStyle="1" w:styleId="TextodegloboCar1">
    <w:name w:val="Texto de globo Car1"/>
    <w:basedOn w:val="Fuentedeprrafopredeter"/>
    <w:uiPriority w:val="99"/>
    <w:semiHidden/>
    <w:rsid w:val="00163F4C"/>
    <w:rPr>
      <w:rFonts w:ascii="Tahoma" w:hAnsi="Tahoma" w:cs="Tahoma"/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163F4C"/>
    <w:rPr>
      <w:rFonts w:ascii="Calibri" w:hAnsi="Calibri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63F4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163F4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F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F4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F4C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3F4C"/>
    <w:rPr>
      <w:vertAlign w:val="superscript"/>
    </w:rPr>
  </w:style>
  <w:style w:type="character" w:customStyle="1" w:styleId="bold">
    <w:name w:val="bold"/>
    <w:basedOn w:val="Fuentedeprrafopredeter"/>
    <w:rsid w:val="00163F4C"/>
    <w:rPr>
      <w:b/>
      <w:bCs/>
    </w:rPr>
  </w:style>
  <w:style w:type="paragraph" w:customStyle="1" w:styleId="normal10">
    <w:name w:val="normal1"/>
    <w:basedOn w:val="Normal"/>
    <w:rsid w:val="00163F4C"/>
    <w:pPr>
      <w:spacing w:before="120" w:line="312" w:lineRule="atLeast"/>
      <w:jc w:val="both"/>
    </w:pPr>
  </w:style>
  <w:style w:type="paragraph" w:customStyle="1" w:styleId="sti-art1">
    <w:name w:val="sti-art1"/>
    <w:basedOn w:val="Normal"/>
    <w:rsid w:val="00163F4C"/>
    <w:pPr>
      <w:spacing w:before="60" w:after="120" w:line="312" w:lineRule="atLeast"/>
      <w:jc w:val="center"/>
    </w:pPr>
    <w:rPr>
      <w:b/>
      <w:bCs/>
    </w:rPr>
  </w:style>
  <w:style w:type="paragraph" w:customStyle="1" w:styleId="ti-art1">
    <w:name w:val="ti-art1"/>
    <w:basedOn w:val="Normal"/>
    <w:rsid w:val="00163F4C"/>
    <w:pPr>
      <w:spacing w:before="360" w:after="120" w:line="312" w:lineRule="atLeast"/>
      <w:jc w:val="center"/>
    </w:pPr>
    <w:rPr>
      <w:i/>
      <w:iCs/>
    </w:rPr>
  </w:style>
  <w:style w:type="paragraph" w:customStyle="1" w:styleId="ti-section-11">
    <w:name w:val="ti-section-11"/>
    <w:basedOn w:val="Normal"/>
    <w:rsid w:val="00163F4C"/>
    <w:pPr>
      <w:spacing w:before="480" w:line="312" w:lineRule="atLeast"/>
      <w:jc w:val="center"/>
    </w:pPr>
    <w:rPr>
      <w:b/>
      <w:bCs/>
    </w:rPr>
  </w:style>
  <w:style w:type="paragraph" w:customStyle="1" w:styleId="ti-section-21">
    <w:name w:val="ti-section-21"/>
    <w:basedOn w:val="Normal"/>
    <w:rsid w:val="00163F4C"/>
    <w:pPr>
      <w:spacing w:before="75" w:after="120" w:line="312" w:lineRule="atLeast"/>
      <w:jc w:val="center"/>
    </w:pPr>
    <w:rPr>
      <w:b/>
      <w:bCs/>
    </w:rPr>
  </w:style>
  <w:style w:type="character" w:customStyle="1" w:styleId="expanded">
    <w:name w:val="expanded"/>
    <w:basedOn w:val="Fuentedeprrafopredeter"/>
    <w:rsid w:val="00163F4C"/>
  </w:style>
  <w:style w:type="paragraph" w:customStyle="1" w:styleId="41TextobaseCNMV">
    <w:name w:val="4.1. Texto base CNMV"/>
    <w:link w:val="41TextobaseCNMVCarCar"/>
    <w:autoRedefine/>
    <w:rsid w:val="00CE275E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CE275E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9</TotalTime>
  <Pages>2</Pages>
  <Words>217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Alberto Pérez Maroto</cp:lastModifiedBy>
  <cp:revision>8</cp:revision>
  <cp:lastPrinted>2023-03-07T09:01:00Z</cp:lastPrinted>
  <dcterms:created xsi:type="dcterms:W3CDTF">2025-03-05T13:33:00Z</dcterms:created>
  <dcterms:modified xsi:type="dcterms:W3CDTF">2025-05-19T14:56:00Z</dcterms:modified>
</cp:coreProperties>
</file>