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A4" w:rsidRPr="00DC0CCD" w:rsidRDefault="006441A4" w:rsidP="00DC0CCD">
      <w:pPr>
        <w:pStyle w:val="ttulo"/>
        <w:rPr>
          <w:szCs w:val="24"/>
        </w:rPr>
      </w:pPr>
      <w:r w:rsidRPr="00DC0CCD">
        <w:rPr>
          <w:szCs w:val="24"/>
        </w:rPr>
        <w:t xml:space="preserve">COMUNICACIÓN </w:t>
      </w:r>
      <w:r w:rsidR="006C7157">
        <w:rPr>
          <w:szCs w:val="24"/>
        </w:rPr>
        <w:t>TRANSMISIÓN DE ACCIONES DEL CAPITAL SOCIAL</w:t>
      </w:r>
      <w:r w:rsidRPr="00DC0CCD">
        <w:rPr>
          <w:szCs w:val="24"/>
        </w:rPr>
        <w:t xml:space="preserve"> DE </w:t>
      </w:r>
      <w:r w:rsidR="00FA0B12">
        <w:rPr>
          <w:szCs w:val="24"/>
        </w:rPr>
        <w:t>SGEIC</w:t>
      </w:r>
      <w:r w:rsidR="00CA015C" w:rsidRPr="00FF2D6E">
        <w:rPr>
          <w:szCs w:val="24"/>
        </w:rPr>
        <w:t xml:space="preserve"> </w:t>
      </w:r>
    </w:p>
    <w:p w:rsidR="006441A4" w:rsidRPr="00FE5B1B" w:rsidRDefault="006441A4" w:rsidP="002E3E23">
      <w:pPr>
        <w:pStyle w:val="Textoindependiente2"/>
        <w:tabs>
          <w:tab w:val="right" w:leader="dot" w:pos="8505"/>
        </w:tabs>
        <w:spacing w:before="360"/>
      </w:pPr>
      <w:r w:rsidRPr="00FE5B1B">
        <w:t xml:space="preserve">D./Dª. </w:t>
      </w:r>
      <w:r w:rsidRPr="00B20466">
        <w:rPr>
          <w:rStyle w:val="sombreadorelleno"/>
        </w:rPr>
        <w:tab/>
      </w:r>
    </w:p>
    <w:p w:rsidR="006441A4" w:rsidRPr="00FE5B1B" w:rsidRDefault="006441A4" w:rsidP="006441A4">
      <w:pPr>
        <w:pStyle w:val="Textoindependiente2"/>
        <w:tabs>
          <w:tab w:val="right" w:leader="dot" w:pos="8505"/>
        </w:tabs>
      </w:pPr>
      <w:r w:rsidRPr="00FE5B1B">
        <w:t>en nombre y representación de</w:t>
      </w:r>
      <w:r w:rsidR="00CA015C" w:rsidRPr="00DE0B2B">
        <w:rPr>
          <w:rStyle w:val="CaracterRojo"/>
          <w:szCs w:val="22"/>
          <w:vertAlign w:val="superscript"/>
        </w:rPr>
        <w:footnoteReference w:id="1"/>
      </w:r>
      <w:r w:rsidRPr="00FE5B1B">
        <w:t xml:space="preserve"> </w:t>
      </w:r>
      <w:r w:rsidRPr="00B20466">
        <w:rPr>
          <w:rStyle w:val="sombreadorelleno"/>
        </w:rPr>
        <w:t>………………………………………</w:t>
      </w:r>
      <w:r w:rsidR="00B20466">
        <w:rPr>
          <w:rStyle w:val="sombreadorelleno"/>
        </w:rPr>
        <w:t>……..</w:t>
      </w:r>
      <w:r w:rsidRPr="00B20466">
        <w:rPr>
          <w:rStyle w:val="sombreadorelleno"/>
        </w:rPr>
        <w:t>…</w:t>
      </w:r>
      <w:r w:rsidR="00B20466">
        <w:rPr>
          <w:rStyle w:val="sombreadorelleno"/>
        </w:rPr>
        <w:t>…..</w:t>
      </w:r>
      <w:r w:rsidR="00B20466">
        <w:t xml:space="preserve">, </w:t>
      </w:r>
      <w:r w:rsidRPr="00FE5B1B">
        <w:t xml:space="preserve">inscrita con el nº </w:t>
      </w:r>
      <w:r w:rsidR="00B20466">
        <w:rPr>
          <w:rStyle w:val="sombreadorelleno"/>
        </w:rPr>
        <w:t>....................</w:t>
      </w:r>
      <w:r w:rsidRPr="00FE5B1B">
        <w:t xml:space="preserve"> en el Registro Administrativo de </w:t>
      </w:r>
      <w:r w:rsidR="00FA0B12">
        <w:t>SGEIC</w:t>
      </w:r>
      <w:r w:rsidR="00B20466">
        <w:t>,</w:t>
      </w:r>
      <w:r w:rsidR="009C61D3" w:rsidRPr="00FE5B1B">
        <w:t xml:space="preserve"> </w:t>
      </w:r>
      <w:r w:rsidRPr="00CA015C">
        <w:rPr>
          <w:b/>
        </w:rPr>
        <w:t>comunica</w:t>
      </w:r>
      <w:r w:rsidR="00CA015C">
        <w:t xml:space="preserve">, </w:t>
      </w:r>
      <w:r w:rsidR="00CA015C" w:rsidRPr="006C24A5">
        <w:rPr>
          <w:szCs w:val="22"/>
          <w:lang w:val="es-ES"/>
        </w:rPr>
        <w:t xml:space="preserve">de acuerdo con lo previsto en el </w:t>
      </w:r>
      <w:hyperlink r:id="rId9" w:history="1">
        <w:r w:rsidR="00CA015C" w:rsidRPr="00DE0B2B">
          <w:rPr>
            <w:rStyle w:val="Hipervnculo"/>
            <w:szCs w:val="22"/>
            <w:lang w:val="es-ES"/>
          </w:rPr>
          <w:t>apartado</w:t>
        </w:r>
        <w:r w:rsidR="00C1651C">
          <w:rPr>
            <w:rStyle w:val="Hipervnculo"/>
            <w:szCs w:val="22"/>
            <w:lang w:val="es-ES"/>
          </w:rPr>
          <w:t xml:space="preserve"> 2 de la N</w:t>
        </w:r>
        <w:r w:rsidR="00CA015C" w:rsidRPr="00DE0B2B">
          <w:rPr>
            <w:rStyle w:val="Hipervnculo"/>
            <w:szCs w:val="22"/>
            <w:lang w:val="es-ES"/>
          </w:rPr>
          <w:t>orma cuarta de la Circul</w:t>
        </w:r>
        <w:r w:rsidR="00CA015C" w:rsidRPr="00DE0B2B">
          <w:rPr>
            <w:rStyle w:val="Hipervnculo"/>
            <w:szCs w:val="22"/>
            <w:lang w:val="es-ES"/>
          </w:rPr>
          <w:t>a</w:t>
        </w:r>
        <w:r w:rsidR="00CA015C" w:rsidRPr="00DE0B2B">
          <w:rPr>
            <w:rStyle w:val="Hipervnculo"/>
            <w:szCs w:val="22"/>
            <w:lang w:val="es-ES"/>
          </w:rPr>
          <w:t xml:space="preserve">r </w:t>
        </w:r>
        <w:r w:rsidR="00CA015C" w:rsidRPr="00DE0B2B">
          <w:rPr>
            <w:rStyle w:val="Hipervnculo"/>
            <w:szCs w:val="22"/>
            <w:lang w:val="es-ES"/>
          </w:rPr>
          <w:t>1</w:t>
        </w:r>
        <w:r w:rsidR="00CA015C" w:rsidRPr="00DE0B2B">
          <w:rPr>
            <w:rStyle w:val="Hipervnculo"/>
            <w:szCs w:val="22"/>
            <w:lang w:val="es-ES"/>
          </w:rPr>
          <w:t>/2013, de 30 de enero, de la CNMV</w:t>
        </w:r>
      </w:hyperlink>
      <w:r w:rsidRPr="00FE5B1B">
        <w:t xml:space="preserve"> que, con fecha </w:t>
      </w:r>
      <w:r w:rsidRPr="00B20466">
        <w:rPr>
          <w:rStyle w:val="sombreadorelleno"/>
        </w:rPr>
        <w:t>.......................</w:t>
      </w:r>
      <w:r w:rsidRPr="00FE5B1B">
        <w:t>, se ha</w:t>
      </w:r>
      <w:r w:rsidR="006C7157">
        <w:t xml:space="preserve"> </w:t>
      </w:r>
      <w:r w:rsidR="006C7157" w:rsidRPr="00BC7FBC">
        <w:t>producido la</w:t>
      </w:r>
      <w:r w:rsidRPr="00BC7FBC">
        <w:t xml:space="preserve"> siguiente</w:t>
      </w:r>
      <w:r w:rsidR="006C7157" w:rsidRPr="00BC7FBC">
        <w:t xml:space="preserve"> transmisión de acciones de su capital social</w:t>
      </w:r>
      <w:bookmarkStart w:id="0" w:name="_GoBack"/>
      <w:bookmarkEnd w:id="0"/>
      <w:r w:rsidRPr="00CA015C">
        <w:t>:</w:t>
      </w:r>
    </w:p>
    <w:p w:rsidR="006441A4" w:rsidRPr="00FE5B1B" w:rsidRDefault="006441A4" w:rsidP="006441A4">
      <w:pPr>
        <w:pStyle w:val="Textoindependiente2"/>
        <w:tabs>
          <w:tab w:val="left" w:pos="567"/>
        </w:tabs>
        <w:spacing w:before="240"/>
        <w:ind w:left="142" w:hanging="142"/>
        <w:jc w:val="left"/>
        <w:rPr>
          <w:sz w:val="18"/>
        </w:rPr>
      </w:pPr>
      <w:r w:rsidRPr="00FE5B1B">
        <w:rPr>
          <w:rFonts w:ascii="Wingdings 3" w:hAnsi="Wingdings 3"/>
          <w:color w:val="CC0000"/>
          <w:sz w:val="32"/>
          <w:szCs w:val="32"/>
          <w:lang w:val="es-ES"/>
        </w:rPr>
        <w:t></w:t>
      </w:r>
      <w:r w:rsidRPr="00FE5B1B">
        <w:rPr>
          <w:color w:val="CC0000"/>
          <w:sz w:val="20"/>
          <w:lang w:val="es-ES"/>
        </w:rPr>
        <w:tab/>
      </w:r>
      <w:r w:rsidRPr="00FE5B1B">
        <w:rPr>
          <w:sz w:val="18"/>
        </w:rPr>
        <w:t xml:space="preserve">Nombre y apellidos / denominación social del </w:t>
      </w:r>
      <w:r w:rsidRPr="00FE5B1B">
        <w:rPr>
          <w:sz w:val="18"/>
          <w:u w:val="single"/>
        </w:rPr>
        <w:t>ADQUIRENTE</w:t>
      </w:r>
      <w:r w:rsidRPr="00FE5B1B">
        <w:rPr>
          <w:sz w:val="18"/>
        </w:rPr>
        <w:t xml:space="preserve">: </w:t>
      </w:r>
    </w:p>
    <w:p w:rsidR="006441A4" w:rsidRPr="00287E63" w:rsidRDefault="006441A4" w:rsidP="006441A4">
      <w:pPr>
        <w:pStyle w:val="Textoindependiente2"/>
        <w:tabs>
          <w:tab w:val="left" w:pos="567"/>
          <w:tab w:val="right" w:leader="dot" w:pos="8505"/>
        </w:tabs>
        <w:spacing w:before="60"/>
        <w:ind w:left="567"/>
        <w:jc w:val="left"/>
        <w:rPr>
          <w:rStyle w:val="sombreadorelleno"/>
        </w:rPr>
      </w:pPr>
      <w:r w:rsidRPr="00287E63">
        <w:rPr>
          <w:rStyle w:val="sombreadorelleno"/>
        </w:rPr>
        <w:tab/>
      </w:r>
    </w:p>
    <w:p w:rsidR="006441A4" w:rsidRPr="00FE5B1B" w:rsidRDefault="006441A4" w:rsidP="006441A4">
      <w:pPr>
        <w:pStyle w:val="Textoindependiente2"/>
        <w:tabs>
          <w:tab w:val="left" w:pos="567"/>
          <w:tab w:val="right" w:leader="dot" w:pos="8505"/>
        </w:tabs>
        <w:spacing w:before="60"/>
        <w:ind w:left="567"/>
        <w:jc w:val="left"/>
        <w:rPr>
          <w:sz w:val="18"/>
          <w:lang w:val="es-ES"/>
        </w:rPr>
      </w:pPr>
      <w:r w:rsidRPr="00FE5B1B">
        <w:rPr>
          <w:sz w:val="18"/>
          <w:lang w:val="es-ES"/>
        </w:rPr>
        <w:t>NIF/</w:t>
      </w:r>
      <w:r w:rsidR="005F4B9E" w:rsidRPr="00FE5B1B">
        <w:rPr>
          <w:sz w:val="18"/>
          <w:lang w:val="es-ES"/>
        </w:rPr>
        <w:t>TARJETA DE RESIDENCIA/PASAPORTE/</w:t>
      </w:r>
      <w:r w:rsidRPr="00FE5B1B">
        <w:rPr>
          <w:sz w:val="18"/>
          <w:lang w:val="es-ES"/>
        </w:rPr>
        <w:t xml:space="preserve">CIF: </w:t>
      </w:r>
      <w:r w:rsidRPr="00287E63">
        <w:rPr>
          <w:rStyle w:val="sombreadorelleno"/>
        </w:rPr>
        <w:tab/>
      </w:r>
    </w:p>
    <w:p w:rsidR="006441A4" w:rsidRPr="00FE5B1B" w:rsidRDefault="006441A4" w:rsidP="006441A4">
      <w:pPr>
        <w:pStyle w:val="Textoindependiente2"/>
        <w:tabs>
          <w:tab w:val="left" w:pos="567"/>
          <w:tab w:val="right" w:leader="dot" w:pos="8505"/>
        </w:tabs>
        <w:spacing w:before="60"/>
        <w:ind w:left="567"/>
        <w:jc w:val="left"/>
        <w:rPr>
          <w:sz w:val="18"/>
          <w:lang w:val="es-ES"/>
        </w:rPr>
      </w:pPr>
      <w:r w:rsidRPr="00FE5B1B">
        <w:rPr>
          <w:sz w:val="18"/>
          <w:lang w:val="es-ES"/>
        </w:rPr>
        <w:t xml:space="preserve">Domicilio: </w:t>
      </w:r>
      <w:r w:rsidRPr="00287E63">
        <w:rPr>
          <w:rStyle w:val="sombreadorelleno"/>
        </w:rPr>
        <w:tab/>
      </w:r>
    </w:p>
    <w:p w:rsidR="006441A4" w:rsidRPr="00FE5B1B" w:rsidRDefault="006441A4" w:rsidP="006441A4">
      <w:pPr>
        <w:pStyle w:val="Textoindependiente2"/>
        <w:tabs>
          <w:tab w:val="left" w:pos="567"/>
          <w:tab w:val="right" w:leader="dot" w:pos="8505"/>
        </w:tabs>
        <w:spacing w:before="60"/>
        <w:ind w:left="567"/>
        <w:rPr>
          <w:sz w:val="18"/>
          <w:lang w:val="es-ES"/>
        </w:rPr>
      </w:pPr>
      <w:r w:rsidRPr="00FE5B1B">
        <w:rPr>
          <w:sz w:val="18"/>
          <w:lang w:val="es-ES"/>
        </w:rPr>
        <w:t xml:space="preserve">Teléfono: </w:t>
      </w:r>
      <w:r w:rsidRPr="00287E63">
        <w:rPr>
          <w:rStyle w:val="sombreadorelleno"/>
        </w:rPr>
        <w:tab/>
      </w:r>
    </w:p>
    <w:p w:rsidR="006441A4" w:rsidRPr="00FE5B1B" w:rsidRDefault="006441A4" w:rsidP="006441A4">
      <w:pPr>
        <w:pStyle w:val="Textoindependiente2"/>
        <w:tabs>
          <w:tab w:val="left" w:pos="567"/>
          <w:tab w:val="right" w:leader="dot" w:pos="8505"/>
        </w:tabs>
        <w:spacing w:before="60"/>
        <w:ind w:left="567"/>
        <w:rPr>
          <w:sz w:val="18"/>
          <w:lang w:val="es-ES"/>
        </w:rPr>
      </w:pPr>
    </w:p>
    <w:p w:rsidR="005F4B9E" w:rsidRPr="00FE5B1B" w:rsidRDefault="006C7157" w:rsidP="005F4B9E">
      <w:pPr>
        <w:pStyle w:val="Textoindependiente2"/>
        <w:ind w:left="142" w:firstLine="425"/>
        <w:rPr>
          <w:sz w:val="18"/>
          <w:lang w:val="es-ES"/>
        </w:rPr>
      </w:pPr>
      <w:r>
        <w:rPr>
          <w:sz w:val="18"/>
          <w:u w:val="single"/>
          <w:lang w:val="es-ES"/>
        </w:rPr>
        <w:t>Detalle</w:t>
      </w:r>
      <w:r w:rsidR="005F4B9E" w:rsidRPr="00FE5B1B">
        <w:rPr>
          <w:sz w:val="18"/>
          <w:u w:val="single"/>
          <w:lang w:val="es-ES"/>
        </w:rPr>
        <w:t xml:space="preserve"> </w:t>
      </w:r>
      <w:r w:rsidR="005F4B9E" w:rsidRPr="006C7157">
        <w:rPr>
          <w:sz w:val="18"/>
          <w:lang w:val="es-ES"/>
        </w:rPr>
        <w:t>de</w:t>
      </w:r>
      <w:r w:rsidRPr="006C7157">
        <w:rPr>
          <w:sz w:val="18"/>
          <w:lang w:val="es-ES"/>
        </w:rPr>
        <w:t xml:space="preserve"> la</w:t>
      </w:r>
      <w:r w:rsidR="005F4B9E" w:rsidRPr="006C7157">
        <w:rPr>
          <w:sz w:val="18"/>
          <w:lang w:val="es-ES"/>
        </w:rPr>
        <w:t xml:space="preserve"> adquisición</w:t>
      </w:r>
      <w:r w:rsidRPr="006C7157">
        <w:rPr>
          <w:sz w:val="18"/>
          <w:lang w:val="es-ES"/>
        </w:rPr>
        <w:t xml:space="preserve"> realizada</w:t>
      </w:r>
      <w:r w:rsidR="005F4B9E" w:rsidRPr="00FE5B1B">
        <w:rPr>
          <w:sz w:val="18"/>
          <w:lang w:val="es-ES"/>
        </w:rPr>
        <w:t>:</w:t>
      </w:r>
    </w:p>
    <w:p w:rsidR="00287E63" w:rsidRDefault="00287E63" w:rsidP="006C7157">
      <w:pPr>
        <w:pStyle w:val="Textoindependiente2"/>
        <w:keepNext/>
        <w:keepLines/>
        <w:tabs>
          <w:tab w:val="left" w:pos="851"/>
        </w:tabs>
        <w:spacing w:before="120" w:after="60"/>
        <w:ind w:left="1066"/>
        <w:rPr>
          <w:sz w:val="18"/>
          <w:szCs w:val="18"/>
          <w:lang w:val="es-E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7"/>
        <w:gridCol w:w="2268"/>
        <w:gridCol w:w="2268"/>
      </w:tblGrid>
      <w:tr w:rsidR="00287E63" w:rsidRPr="00FD29C5" w:rsidTr="005D563D">
        <w:trPr>
          <w:trHeight w:val="340"/>
          <w:jc w:val="center"/>
        </w:trPr>
        <w:tc>
          <w:tcPr>
            <w:tcW w:w="2267" w:type="dxa"/>
            <w:vAlign w:val="center"/>
          </w:tcPr>
          <w:p w:rsidR="00287E63" w:rsidRPr="00FD29C5" w:rsidRDefault="00287E63" w:rsidP="00C1427F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D29C5">
              <w:rPr>
                <w:rFonts w:ascii="Arial" w:hAnsi="Arial" w:cs="Arial"/>
                <w:b/>
                <w:sz w:val="15"/>
                <w:szCs w:val="15"/>
              </w:rPr>
              <w:t xml:space="preserve">Nº de acciones adquiridas  de la </w:t>
            </w:r>
            <w:r w:rsidR="00FA0B12">
              <w:rPr>
                <w:rFonts w:ascii="Arial" w:hAnsi="Arial" w:cs="Arial"/>
                <w:b/>
                <w:sz w:val="15"/>
                <w:szCs w:val="15"/>
              </w:rPr>
              <w:t>SGEIC</w:t>
            </w:r>
          </w:p>
        </w:tc>
        <w:tc>
          <w:tcPr>
            <w:tcW w:w="2268" w:type="dxa"/>
            <w:vAlign w:val="center"/>
          </w:tcPr>
          <w:p w:rsidR="00287E63" w:rsidRPr="00FD29C5" w:rsidRDefault="00287E63" w:rsidP="00C1427F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D29C5">
              <w:rPr>
                <w:rFonts w:ascii="Arial" w:hAnsi="Arial" w:cs="Arial"/>
                <w:b/>
                <w:sz w:val="15"/>
                <w:szCs w:val="15"/>
              </w:rPr>
              <w:t xml:space="preserve">% de capital social de la </w:t>
            </w:r>
            <w:r w:rsidR="00FA0B12">
              <w:rPr>
                <w:rFonts w:ascii="Arial" w:hAnsi="Arial" w:cs="Arial"/>
                <w:b/>
                <w:sz w:val="15"/>
                <w:szCs w:val="15"/>
              </w:rPr>
              <w:t>SGEIC</w:t>
            </w:r>
          </w:p>
        </w:tc>
        <w:tc>
          <w:tcPr>
            <w:tcW w:w="2268" w:type="dxa"/>
            <w:vAlign w:val="center"/>
          </w:tcPr>
          <w:p w:rsidR="00287E63" w:rsidRPr="00FD29C5" w:rsidRDefault="00287E63" w:rsidP="00C1427F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D29C5">
              <w:rPr>
                <w:rFonts w:ascii="Arial" w:hAnsi="Arial" w:cs="Arial"/>
                <w:b/>
                <w:sz w:val="15"/>
                <w:szCs w:val="15"/>
              </w:rPr>
              <w:t xml:space="preserve">% de derechos de voto de la </w:t>
            </w:r>
            <w:r w:rsidR="00FA0B12">
              <w:rPr>
                <w:rFonts w:ascii="Arial" w:hAnsi="Arial" w:cs="Arial"/>
                <w:b/>
                <w:sz w:val="15"/>
                <w:szCs w:val="15"/>
              </w:rPr>
              <w:t>SGEIC</w:t>
            </w:r>
          </w:p>
        </w:tc>
      </w:tr>
      <w:tr w:rsidR="00287E63" w:rsidRPr="00FD29C5" w:rsidTr="005D563D">
        <w:trPr>
          <w:jc w:val="center"/>
        </w:trPr>
        <w:tc>
          <w:tcPr>
            <w:tcW w:w="2267" w:type="dxa"/>
            <w:vAlign w:val="center"/>
          </w:tcPr>
          <w:p w:rsidR="00287E63" w:rsidRPr="00FD29C5" w:rsidRDefault="00287E63" w:rsidP="00C1427F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287E63" w:rsidRPr="00FD29C5" w:rsidRDefault="00287E63" w:rsidP="00C1427F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287E63" w:rsidRPr="00FD29C5" w:rsidRDefault="00287E63" w:rsidP="00C1427F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spacing w:before="60" w:after="60"/>
              <w:rPr>
                <w:rFonts w:ascii="Arial" w:hAnsi="Arial" w:cs="Arial"/>
                <w:sz w:val="18"/>
              </w:rPr>
            </w:pPr>
          </w:p>
        </w:tc>
      </w:tr>
    </w:tbl>
    <w:p w:rsidR="00287E63" w:rsidRPr="00FD29C5" w:rsidRDefault="00287E63" w:rsidP="00287E63">
      <w:pPr>
        <w:pStyle w:val="Textoindependiente2"/>
        <w:tabs>
          <w:tab w:val="left" w:pos="851"/>
        </w:tabs>
        <w:ind w:left="142" w:firstLine="992"/>
        <w:rPr>
          <w:sz w:val="18"/>
          <w:szCs w:val="18"/>
          <w:lang w:val="es-ES"/>
        </w:rPr>
      </w:pPr>
    </w:p>
    <w:p w:rsidR="00CD15C6" w:rsidRPr="00FE5B1B" w:rsidRDefault="006441A4" w:rsidP="000709BB">
      <w:pPr>
        <w:pStyle w:val="Textoindependiente2"/>
        <w:tabs>
          <w:tab w:val="left" w:pos="567"/>
          <w:tab w:val="right" w:leader="dot" w:pos="8504"/>
        </w:tabs>
        <w:spacing w:before="120"/>
        <w:rPr>
          <w:sz w:val="18"/>
        </w:rPr>
      </w:pPr>
      <w:r w:rsidRPr="00FE5B1B">
        <w:rPr>
          <w:rFonts w:ascii="Wingdings 3" w:hAnsi="Wingdings 3"/>
          <w:color w:val="CC0000"/>
          <w:sz w:val="32"/>
          <w:szCs w:val="32"/>
          <w:lang w:val="es-ES"/>
        </w:rPr>
        <w:t></w:t>
      </w:r>
      <w:r w:rsidR="00E85A21">
        <w:rPr>
          <w:color w:val="CC0000"/>
          <w:sz w:val="20"/>
          <w:lang w:val="es-ES"/>
        </w:rPr>
        <w:tab/>
      </w:r>
      <w:r w:rsidRPr="00FE5B1B">
        <w:rPr>
          <w:sz w:val="18"/>
        </w:rPr>
        <w:t xml:space="preserve">Nombre y apellidos / denominación social  del </w:t>
      </w:r>
      <w:r w:rsidRPr="00FE5B1B">
        <w:rPr>
          <w:sz w:val="18"/>
          <w:u w:val="single"/>
        </w:rPr>
        <w:t>TRANSMITENTE</w:t>
      </w:r>
      <w:r w:rsidR="006345A2" w:rsidRPr="00FE5B1B">
        <w:rPr>
          <w:sz w:val="18"/>
          <w:u w:val="single"/>
        </w:rPr>
        <w:t>/S</w:t>
      </w:r>
      <w:r w:rsidR="00CD15C6" w:rsidRPr="00DE0B2B">
        <w:rPr>
          <w:rStyle w:val="CaracterRojo"/>
          <w:sz w:val="18"/>
          <w:szCs w:val="18"/>
          <w:vertAlign w:val="superscript"/>
        </w:rPr>
        <w:footnoteReference w:id="2"/>
      </w:r>
      <w:r w:rsidR="00CD15C6" w:rsidRPr="00FE5B1B">
        <w:rPr>
          <w:sz w:val="18"/>
        </w:rPr>
        <w:t xml:space="preserve">, en su caso: </w:t>
      </w:r>
    </w:p>
    <w:p w:rsidR="00CD15C6" w:rsidRPr="000B7967" w:rsidRDefault="00CD15C6" w:rsidP="007F5771">
      <w:pPr>
        <w:pStyle w:val="Textoindependiente2"/>
        <w:tabs>
          <w:tab w:val="right" w:leader="dot" w:pos="8505"/>
        </w:tabs>
        <w:spacing w:before="120"/>
        <w:ind w:left="567"/>
        <w:jc w:val="left"/>
        <w:rPr>
          <w:rStyle w:val="sombreadorelleno"/>
        </w:rPr>
      </w:pPr>
      <w:r w:rsidRPr="000B7967">
        <w:rPr>
          <w:rStyle w:val="sombreadorelleno"/>
        </w:rPr>
        <w:tab/>
      </w:r>
    </w:p>
    <w:p w:rsidR="00CD15C6" w:rsidRPr="00FE5B1B" w:rsidRDefault="00CD15C6" w:rsidP="000B7967">
      <w:pPr>
        <w:pStyle w:val="Textoindependiente2"/>
        <w:tabs>
          <w:tab w:val="right" w:leader="dot" w:pos="8505"/>
        </w:tabs>
        <w:spacing w:before="120"/>
        <w:ind w:left="567"/>
        <w:jc w:val="left"/>
        <w:rPr>
          <w:sz w:val="18"/>
        </w:rPr>
      </w:pPr>
      <w:r w:rsidRPr="00FE5B1B">
        <w:rPr>
          <w:sz w:val="18"/>
        </w:rPr>
        <w:t xml:space="preserve">NIF/TARJETA DE RESIDENCIA/PASAPORTE/CIF: </w:t>
      </w:r>
      <w:r w:rsidRPr="000B7967">
        <w:rPr>
          <w:rStyle w:val="sombreadorelleno"/>
        </w:rPr>
        <w:tab/>
      </w:r>
    </w:p>
    <w:p w:rsidR="006C7157" w:rsidRDefault="006C7157" w:rsidP="006C7157">
      <w:pPr>
        <w:pStyle w:val="Textoindependiente2"/>
        <w:ind w:left="142" w:firstLine="425"/>
        <w:rPr>
          <w:sz w:val="18"/>
          <w:u w:val="single"/>
          <w:lang w:val="es-ES"/>
        </w:rPr>
      </w:pPr>
    </w:p>
    <w:p w:rsidR="006C7157" w:rsidRPr="00FE5B1B" w:rsidRDefault="006C7157" w:rsidP="006C7157">
      <w:pPr>
        <w:pStyle w:val="Textoindependiente2"/>
        <w:ind w:left="142" w:firstLine="425"/>
        <w:rPr>
          <w:sz w:val="18"/>
          <w:lang w:val="es-ES"/>
        </w:rPr>
      </w:pPr>
      <w:r>
        <w:rPr>
          <w:sz w:val="18"/>
          <w:u w:val="single"/>
          <w:lang w:val="es-ES"/>
        </w:rPr>
        <w:t>Detalle</w:t>
      </w:r>
      <w:r w:rsidRPr="00FE5B1B">
        <w:rPr>
          <w:sz w:val="18"/>
          <w:u w:val="single"/>
          <w:lang w:val="es-ES"/>
        </w:rPr>
        <w:t xml:space="preserve"> </w:t>
      </w:r>
      <w:r w:rsidR="00BB0B6C">
        <w:rPr>
          <w:sz w:val="18"/>
          <w:lang w:val="es-ES"/>
        </w:rPr>
        <w:t>de la trasmisión</w:t>
      </w:r>
      <w:r w:rsidRPr="006C7157">
        <w:rPr>
          <w:sz w:val="18"/>
          <w:lang w:val="es-ES"/>
        </w:rPr>
        <w:t xml:space="preserve"> realizada</w:t>
      </w:r>
      <w:r w:rsidRPr="00FE5B1B">
        <w:rPr>
          <w:sz w:val="18"/>
          <w:lang w:val="es-ES"/>
        </w:rPr>
        <w:t>:</w:t>
      </w:r>
    </w:p>
    <w:p w:rsidR="00CD15C6" w:rsidRPr="006C7157" w:rsidRDefault="00CD15C6" w:rsidP="000B7967">
      <w:pPr>
        <w:pStyle w:val="Textoindependiente2"/>
        <w:tabs>
          <w:tab w:val="right" w:leader="dot" w:pos="8505"/>
        </w:tabs>
        <w:spacing w:before="120"/>
        <w:ind w:left="567"/>
        <w:jc w:val="left"/>
        <w:rPr>
          <w:sz w:val="18"/>
          <w:lang w:val="es-E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7"/>
        <w:gridCol w:w="2268"/>
        <w:gridCol w:w="2268"/>
      </w:tblGrid>
      <w:tr w:rsidR="00396BAC" w:rsidRPr="00FD29C5" w:rsidTr="00ED4B80">
        <w:trPr>
          <w:trHeight w:val="340"/>
          <w:jc w:val="center"/>
        </w:trPr>
        <w:tc>
          <w:tcPr>
            <w:tcW w:w="2267" w:type="dxa"/>
            <w:vAlign w:val="center"/>
          </w:tcPr>
          <w:p w:rsidR="00396BAC" w:rsidRPr="00FD29C5" w:rsidRDefault="00396BAC" w:rsidP="00780EA8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D29C5">
              <w:rPr>
                <w:rFonts w:ascii="Arial" w:hAnsi="Arial" w:cs="Arial"/>
                <w:b/>
                <w:sz w:val="15"/>
                <w:szCs w:val="15"/>
              </w:rPr>
              <w:t xml:space="preserve">Nº de acciones </w:t>
            </w:r>
            <w:r>
              <w:rPr>
                <w:rFonts w:ascii="Arial" w:hAnsi="Arial" w:cs="Arial"/>
                <w:b/>
                <w:sz w:val="15"/>
                <w:szCs w:val="15"/>
              </w:rPr>
              <w:t>transmitidas</w:t>
            </w:r>
            <w:r w:rsidRPr="00FD29C5">
              <w:rPr>
                <w:rFonts w:ascii="Arial" w:hAnsi="Arial" w:cs="Arial"/>
                <w:b/>
                <w:sz w:val="15"/>
                <w:szCs w:val="15"/>
              </w:rPr>
              <w:t xml:space="preserve"> de la </w:t>
            </w:r>
            <w:r w:rsidR="00FA0B12">
              <w:rPr>
                <w:rFonts w:ascii="Arial" w:hAnsi="Arial" w:cs="Arial"/>
                <w:b/>
                <w:sz w:val="15"/>
                <w:szCs w:val="15"/>
              </w:rPr>
              <w:t>SGEIC</w:t>
            </w:r>
          </w:p>
        </w:tc>
        <w:tc>
          <w:tcPr>
            <w:tcW w:w="2268" w:type="dxa"/>
            <w:vAlign w:val="center"/>
          </w:tcPr>
          <w:p w:rsidR="00396BAC" w:rsidRPr="00FD29C5" w:rsidRDefault="00396BAC" w:rsidP="00780EA8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D29C5">
              <w:rPr>
                <w:rFonts w:ascii="Arial" w:hAnsi="Arial" w:cs="Arial"/>
                <w:b/>
                <w:sz w:val="15"/>
                <w:szCs w:val="15"/>
              </w:rPr>
              <w:t xml:space="preserve">% de capital social de la </w:t>
            </w:r>
            <w:r w:rsidR="00FA0B12">
              <w:rPr>
                <w:rFonts w:ascii="Arial" w:hAnsi="Arial" w:cs="Arial"/>
                <w:b/>
                <w:sz w:val="15"/>
                <w:szCs w:val="15"/>
              </w:rPr>
              <w:t>SGEIC</w:t>
            </w:r>
          </w:p>
        </w:tc>
        <w:tc>
          <w:tcPr>
            <w:tcW w:w="2268" w:type="dxa"/>
            <w:vAlign w:val="center"/>
          </w:tcPr>
          <w:p w:rsidR="00396BAC" w:rsidRPr="00FD29C5" w:rsidRDefault="00396BAC" w:rsidP="00780EA8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D29C5">
              <w:rPr>
                <w:rFonts w:ascii="Arial" w:hAnsi="Arial" w:cs="Arial"/>
                <w:b/>
                <w:sz w:val="15"/>
                <w:szCs w:val="15"/>
              </w:rPr>
              <w:t xml:space="preserve">% de derechos de voto de la </w:t>
            </w:r>
            <w:r w:rsidR="00FA0B12">
              <w:rPr>
                <w:rFonts w:ascii="Arial" w:hAnsi="Arial" w:cs="Arial"/>
                <w:b/>
                <w:sz w:val="15"/>
                <w:szCs w:val="15"/>
              </w:rPr>
              <w:t>SGEIC</w:t>
            </w:r>
          </w:p>
        </w:tc>
      </w:tr>
      <w:tr w:rsidR="00396BAC" w:rsidRPr="00FD29C5" w:rsidTr="00ED4B80">
        <w:trPr>
          <w:jc w:val="center"/>
        </w:trPr>
        <w:tc>
          <w:tcPr>
            <w:tcW w:w="2267" w:type="dxa"/>
            <w:vAlign w:val="center"/>
          </w:tcPr>
          <w:p w:rsidR="00396BAC" w:rsidRPr="00FD29C5" w:rsidRDefault="00396BAC" w:rsidP="00780EA8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396BAC" w:rsidRPr="00FD29C5" w:rsidRDefault="00396BAC" w:rsidP="00780EA8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396BAC" w:rsidRPr="00FD29C5" w:rsidRDefault="00396BAC" w:rsidP="00780EA8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spacing w:before="60" w:after="60"/>
              <w:rPr>
                <w:rFonts w:ascii="Arial" w:hAnsi="Arial" w:cs="Arial"/>
                <w:sz w:val="18"/>
              </w:rPr>
            </w:pPr>
          </w:p>
        </w:tc>
      </w:tr>
    </w:tbl>
    <w:p w:rsidR="00396BAC" w:rsidRPr="00FD29C5" w:rsidRDefault="00396BAC" w:rsidP="00396BAC">
      <w:pPr>
        <w:pStyle w:val="Textoindependiente2"/>
        <w:tabs>
          <w:tab w:val="left" w:pos="851"/>
        </w:tabs>
        <w:ind w:left="142" w:firstLine="992"/>
        <w:rPr>
          <w:sz w:val="18"/>
          <w:szCs w:val="18"/>
          <w:lang w:val="es-ES"/>
        </w:rPr>
      </w:pPr>
    </w:p>
    <w:p w:rsidR="00C446AC" w:rsidRPr="0078749A" w:rsidRDefault="00C446AC" w:rsidP="00C446AC">
      <w:pPr>
        <w:pStyle w:val="Textoindependiente2"/>
        <w:spacing w:before="120"/>
        <w:rPr>
          <w:sz w:val="18"/>
        </w:rPr>
      </w:pPr>
      <w:r w:rsidRPr="00532D11">
        <w:rPr>
          <w:rFonts w:ascii="Wingdings 3" w:hAnsi="Wingdings 3"/>
          <w:color w:val="AD2144"/>
          <w:sz w:val="32"/>
          <w:szCs w:val="32"/>
          <w:lang w:val="es-ES"/>
        </w:rPr>
        <w:t></w:t>
      </w:r>
      <w:r w:rsidRPr="0078749A">
        <w:rPr>
          <w:color w:val="CC0000"/>
          <w:sz w:val="20"/>
        </w:rPr>
        <w:t xml:space="preserve"> </w:t>
      </w:r>
      <w:r w:rsidRPr="0078749A">
        <w:rPr>
          <w:sz w:val="18"/>
        </w:rPr>
        <w:t xml:space="preserve">Forma de realizar la operación: </w:t>
      </w:r>
    </w:p>
    <w:p w:rsidR="00C446AC" w:rsidRPr="0078749A" w:rsidRDefault="00FA0B12" w:rsidP="00C446AC">
      <w:pPr>
        <w:pStyle w:val="Textoindependiente2"/>
        <w:tabs>
          <w:tab w:val="left" w:pos="567"/>
          <w:tab w:val="left" w:pos="5940"/>
        </w:tabs>
        <w:spacing w:before="120"/>
        <w:rPr>
          <w:bCs/>
          <w:sz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107950</wp:posOffset>
                </wp:positionV>
                <wp:extent cx="0" cy="1149350"/>
                <wp:effectExtent l="13970" t="12700" r="1460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AD21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85pt,8.5pt" to="19.8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3v9FAIAACkEAAAOAAAAZHJzL2Uyb0RvYy54bWysU8GO2jAQvVfqP1i+QxI2sBARVqsEetm2&#10;SLv9AGM7xKpjW7YhoKr/3rEDaGkvVdWLM7ZnXt7Me14+nTqJjtw6oVWJs3GKEVdUM6H2Jf72thnN&#10;MXKeKEakVrzEZ+7w0+rjh2VvCj7RrZaMWwQgyhW9KXHrvSmSxNGWd8SNteEKLhttO+Jha/cJs6QH&#10;9E4mkzSdJb22zFhNuXNwWg+XeBXxm4ZT/7VpHPdIlhi4+bjauO7CmqyWpNhbYlpBLzTIP7DoiFDw&#10;0xtUTTxBByv+gOoEtdrpxo+p7hLdNILy2AN0k6W/dfPaEsNjLzAcZ25jcv8Pln45bi0SDLTDSJEO&#10;JHoRiqM8TKY3roCESm1t6I2e1Kt50fS7Q0pXLVF7Hhm+nQ2UZaEiuSsJG2cAf9d/1gxyyMHrOKZT&#10;Y7sACQNAp6jG+aYGP3lEh0MKp1mWLx6mUamEFNdCY53/xHWHQlBiCZwjMDm+OB+IkOKaEv6j9EZI&#10;GcWWCvWAOp0/TmOF01KwcBvynN3vKmnRkYBfnutJlsdBANpdmtUHxSJaywlbX2JPhBxiyJcq4EEv&#10;wOcSDYb4sUgX6/l6no/yyWw9ytO6Hj1vqnw022SP0/qhrqo6+xmoZXnRCsa4Cuyu5szyvxP/8kwG&#10;W93seZtDco8eBwZkr99IOooZ9BucsNPsvLVXkcGPMfnydoLh3+8hfv/CV78AAAD//wMAUEsDBBQA&#10;BgAIAAAAIQBwvD232wAAAAgBAAAPAAAAZHJzL2Rvd25yZXYueG1sTI/NTsMwEITvSLyDtUjcqEP5&#10;aRriVAiBRC+t2vIA23hJAvHait02vD0LFzh+O6PZmXIxul4daYidZwPXkwwUce1tx42Bt93LVQ4q&#10;JmSLvWcy8EURFtX5WYmF9Sfe0HGbGiUhHAs00KYUCq1j3ZLDOPGBWLR3PzhMgkOj7YAnCXe9nmbZ&#10;vXbYsXxoMdBTS/Xn9uAMvD7ru3y3dLebJeZT/AjrVajXxlxejI8PoBKN6c8MP/WlOlTSae8PbKPq&#10;DdzMZ+KU+0wmif7Le+F5noGuSv1/QPUNAAD//wMAUEsBAi0AFAAGAAgAAAAhALaDOJL+AAAA4QEA&#10;ABMAAAAAAAAAAAAAAAAAAAAAAFtDb250ZW50X1R5cGVzXS54bWxQSwECLQAUAAYACAAAACEAOP0h&#10;/9YAAACUAQAACwAAAAAAAAAAAAAAAAAvAQAAX3JlbHMvLnJlbHNQSwECLQAUAAYACAAAACEAf597&#10;/RQCAAApBAAADgAAAAAAAAAAAAAAAAAuAgAAZHJzL2Uyb0RvYy54bWxQSwECLQAUAAYACAAAACEA&#10;cLw9t9sAAAAIAQAADwAAAAAAAAAAAAAAAABuBAAAZHJzL2Rvd25yZXYueG1sUEsFBgAAAAAEAAQA&#10;8wAAAHYFAAAAAA==&#10;" strokecolor="#ad2144" strokeweight="1.25pt"/>
            </w:pict>
          </mc:Fallback>
        </mc:AlternateContent>
      </w:r>
      <w:r w:rsidR="00C446AC">
        <w:rPr>
          <w:sz w:val="18"/>
        </w:rPr>
        <w:tab/>
      </w:r>
      <w:r w:rsidR="00C446AC" w:rsidRPr="0078749A">
        <w:rPr>
          <w:sz w:val="18"/>
        </w:rPr>
        <w:t>Compraventa</w:t>
      </w:r>
      <w:r w:rsidR="00C446AC" w:rsidRPr="0078749A">
        <w:rPr>
          <w:sz w:val="18"/>
        </w:rPr>
        <w:tab/>
      </w:r>
      <w:r w:rsidR="00C446AC" w:rsidRPr="0078749A">
        <w:rPr>
          <w:b/>
          <w:bCs/>
          <w:sz w:val="36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="00C446AC" w:rsidRPr="0078749A">
        <w:rPr>
          <w:b/>
          <w:bCs/>
          <w:sz w:val="36"/>
        </w:rPr>
        <w:instrText xml:space="preserve"> FORMCHECKBOX </w:instrText>
      </w:r>
      <w:r w:rsidR="00C446AC" w:rsidRPr="0078749A">
        <w:rPr>
          <w:b/>
          <w:bCs/>
          <w:sz w:val="36"/>
        </w:rPr>
      </w:r>
      <w:r w:rsidR="00C446AC" w:rsidRPr="0078749A">
        <w:rPr>
          <w:b/>
          <w:bCs/>
          <w:sz w:val="36"/>
        </w:rPr>
        <w:fldChar w:fldCharType="end"/>
      </w:r>
    </w:p>
    <w:p w:rsidR="00C446AC" w:rsidRPr="0005733A" w:rsidRDefault="00C446AC" w:rsidP="00C446AC">
      <w:pPr>
        <w:pStyle w:val="Textoindependiente2"/>
        <w:tabs>
          <w:tab w:val="left" w:pos="567"/>
          <w:tab w:val="left" w:pos="5940"/>
        </w:tabs>
        <w:spacing w:before="60"/>
        <w:rPr>
          <w:sz w:val="18"/>
        </w:rPr>
      </w:pPr>
      <w:r>
        <w:rPr>
          <w:sz w:val="18"/>
        </w:rPr>
        <w:tab/>
      </w:r>
      <w:r w:rsidRPr="0078749A">
        <w:rPr>
          <w:sz w:val="18"/>
        </w:rPr>
        <w:t xml:space="preserve">Modificación de capital u operación societaria de la </w:t>
      </w:r>
      <w:r w:rsidR="00FA0B12">
        <w:rPr>
          <w:sz w:val="18"/>
        </w:rPr>
        <w:t>SGEIC</w:t>
      </w:r>
      <w:r w:rsidRPr="0078749A">
        <w:rPr>
          <w:sz w:val="18"/>
        </w:rPr>
        <w:tab/>
      </w:r>
      <w:r w:rsidRPr="0005733A">
        <w:rPr>
          <w:sz w:val="18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05733A">
        <w:rPr>
          <w:sz w:val="18"/>
        </w:rPr>
        <w:instrText xml:space="preserve"> FORMCHECKBOX </w:instrText>
      </w:r>
      <w:r w:rsidRPr="0005733A">
        <w:rPr>
          <w:sz w:val="18"/>
        </w:rPr>
      </w:r>
      <w:r w:rsidRPr="0005733A">
        <w:rPr>
          <w:sz w:val="18"/>
        </w:rPr>
        <w:fldChar w:fldCharType="end"/>
      </w:r>
    </w:p>
    <w:p w:rsidR="00C446AC" w:rsidRPr="0078749A" w:rsidRDefault="00C446AC" w:rsidP="00C756C0">
      <w:pPr>
        <w:pStyle w:val="Textoindependiente2"/>
        <w:tabs>
          <w:tab w:val="left" w:pos="567"/>
          <w:tab w:val="left" w:pos="5940"/>
          <w:tab w:val="left" w:pos="6840"/>
        </w:tabs>
        <w:spacing w:before="60" w:after="120"/>
        <w:rPr>
          <w:sz w:val="18"/>
        </w:rPr>
      </w:pPr>
      <w:r>
        <w:rPr>
          <w:sz w:val="18"/>
        </w:rPr>
        <w:tab/>
      </w:r>
      <w:r w:rsidRPr="0078749A">
        <w:rPr>
          <w:sz w:val="18"/>
        </w:rPr>
        <w:t>Otro</w:t>
      </w:r>
      <w:r w:rsidRPr="0078749A">
        <w:rPr>
          <w:b/>
          <w:bCs/>
          <w:sz w:val="36"/>
        </w:rPr>
        <w:tab/>
      </w:r>
      <w:r w:rsidRPr="0078749A">
        <w:rPr>
          <w:b/>
          <w:bCs/>
          <w:sz w:val="36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78749A">
        <w:rPr>
          <w:b/>
          <w:bCs/>
          <w:sz w:val="36"/>
        </w:rPr>
        <w:instrText xml:space="preserve"> FORMCHECKBOX </w:instrText>
      </w:r>
      <w:r w:rsidRPr="0078749A">
        <w:rPr>
          <w:b/>
          <w:bCs/>
          <w:sz w:val="36"/>
        </w:rPr>
      </w:r>
      <w:r w:rsidRPr="0078749A">
        <w:rPr>
          <w:b/>
          <w:bCs/>
          <w:sz w:val="36"/>
        </w:rPr>
        <w:fldChar w:fldCharType="end"/>
      </w:r>
      <w:r w:rsidRPr="0078749A">
        <w:rPr>
          <w:b/>
          <w:bCs/>
          <w:sz w:val="36"/>
        </w:rPr>
        <w:t xml:space="preserve"> </w:t>
      </w:r>
      <w:r w:rsidRPr="0078749A">
        <w:rPr>
          <w:rFonts w:ascii="Wingdings 3" w:hAnsi="Wingdings 3"/>
          <w:color w:val="FF9900"/>
          <w:sz w:val="18"/>
          <w:szCs w:val="18"/>
        </w:rPr>
        <w:t></w:t>
      </w:r>
      <w:r w:rsidRPr="0078749A">
        <w:rPr>
          <w:color w:val="FF9900"/>
          <w:sz w:val="18"/>
          <w:szCs w:val="18"/>
        </w:rPr>
        <w:tab/>
      </w:r>
      <w:r w:rsidRPr="0078749A">
        <w:rPr>
          <w:sz w:val="18"/>
        </w:rPr>
        <w:t>Indique cuál:</w:t>
      </w:r>
    </w:p>
    <w:tbl>
      <w:tblPr>
        <w:tblW w:w="0" w:type="auto"/>
        <w:tblInd w:w="10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4"/>
      </w:tblGrid>
      <w:tr w:rsidR="00C446AC" w:rsidRPr="0078749A" w:rsidTr="00276D9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484" w:type="dxa"/>
            <w:tcMar>
              <w:top w:w="28" w:type="dxa"/>
              <w:bottom w:w="28" w:type="dxa"/>
            </w:tcMar>
          </w:tcPr>
          <w:p w:rsidR="00C446AC" w:rsidRPr="00527A7F" w:rsidRDefault="00C446AC" w:rsidP="00276D95">
            <w:pPr>
              <w:keepNext/>
              <w:keepLines/>
              <w:tabs>
                <w:tab w:val="left" w:pos="5387"/>
                <w:tab w:val="center" w:pos="6449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446AC" w:rsidRPr="007A6B37" w:rsidRDefault="00C446AC" w:rsidP="00C446AC">
      <w:pPr>
        <w:pStyle w:val="Textoindependiente2"/>
        <w:rPr>
          <w:sz w:val="18"/>
          <w:highlight w:val="yellow"/>
          <w:lang w:val="es-ES"/>
        </w:rPr>
      </w:pPr>
    </w:p>
    <w:p w:rsidR="0076651A" w:rsidRPr="00743C7E" w:rsidRDefault="0076651A" w:rsidP="006441A4">
      <w:pPr>
        <w:pStyle w:val="Textoindependiente2"/>
        <w:rPr>
          <w:highlight w:val="yellow"/>
        </w:rPr>
      </w:pPr>
    </w:p>
    <w:p w:rsidR="006441A4" w:rsidRPr="00FE5B1B" w:rsidRDefault="006441A4" w:rsidP="006757C4">
      <w:pPr>
        <w:pStyle w:val="Textoindependiente2"/>
        <w:keepNext/>
        <w:keepLines/>
      </w:pPr>
      <w:r w:rsidRPr="00FE5B1B">
        <w:lastRenderedPageBreak/>
        <w:t xml:space="preserve">Después de los citados cambios la estructura accionarial directa de la </w:t>
      </w:r>
      <w:r w:rsidR="00FA0B12">
        <w:t>SGEIC</w:t>
      </w:r>
      <w:r w:rsidRPr="00FE5B1B">
        <w:t xml:space="preserve"> es la siguiente: </w:t>
      </w:r>
    </w:p>
    <w:p w:rsidR="00BE3204" w:rsidRPr="00743C7E" w:rsidRDefault="00BE3204" w:rsidP="006757C4">
      <w:pPr>
        <w:pStyle w:val="Textoindependiente2"/>
        <w:keepNext/>
        <w:keepLines/>
        <w:rPr>
          <w:highlight w:val="yellow"/>
        </w:rPr>
      </w:pPr>
    </w:p>
    <w:tbl>
      <w:tblPr>
        <w:tblW w:w="8505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5"/>
        <w:gridCol w:w="1218"/>
        <w:gridCol w:w="1084"/>
        <w:gridCol w:w="1084"/>
        <w:gridCol w:w="1084"/>
      </w:tblGrid>
      <w:tr w:rsidR="00BE3204" w:rsidRPr="00FE5B1B" w:rsidTr="0066331E">
        <w:trPr>
          <w:trHeight w:val="680"/>
        </w:trPr>
        <w:tc>
          <w:tcPr>
            <w:tcW w:w="2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204" w:rsidRPr="00FE5B1B" w:rsidRDefault="00BE3204" w:rsidP="006757C4">
            <w:pPr>
              <w:pStyle w:val="Sangradetextonormal"/>
              <w:keepNext/>
              <w:keepLines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5B1B">
              <w:rPr>
                <w:rFonts w:ascii="Arial" w:hAnsi="Arial" w:cs="Arial"/>
                <w:b/>
                <w:bCs/>
                <w:sz w:val="18"/>
                <w:szCs w:val="18"/>
              </w:rPr>
              <w:t>Nombre y Apellidos</w:t>
            </w:r>
          </w:p>
          <w:p w:rsidR="00BE3204" w:rsidRPr="00FE5B1B" w:rsidRDefault="00BE3204" w:rsidP="006757C4">
            <w:pPr>
              <w:pStyle w:val="Sangradetextonormal"/>
              <w:keepNext/>
              <w:keepLines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E5B1B">
              <w:rPr>
                <w:rFonts w:ascii="Arial" w:hAnsi="Arial" w:cs="Arial"/>
                <w:sz w:val="18"/>
                <w:szCs w:val="18"/>
              </w:rPr>
              <w:t>(</w:t>
            </w:r>
            <w:r w:rsidRPr="00FE5B1B">
              <w:rPr>
                <w:rFonts w:ascii="Arial" w:hAnsi="Arial" w:cs="Arial"/>
                <w:b/>
                <w:bCs/>
                <w:sz w:val="18"/>
                <w:szCs w:val="18"/>
              </w:rPr>
              <w:t>Denominación Social, en su caso)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204" w:rsidRPr="00FE5B1B" w:rsidRDefault="00BE3204" w:rsidP="006757C4">
            <w:pPr>
              <w:pStyle w:val="Sangradetextonormal"/>
              <w:keepNext/>
              <w:keepLines/>
              <w:ind w:left="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5B1B">
              <w:rPr>
                <w:rFonts w:ascii="Arial" w:hAnsi="Arial" w:cs="Arial"/>
                <w:b/>
                <w:bCs/>
                <w:sz w:val="18"/>
                <w:szCs w:val="18"/>
              </w:rPr>
              <w:t>NIF/CIF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204" w:rsidRPr="00FE5B1B" w:rsidRDefault="00BE3204" w:rsidP="006757C4">
            <w:pPr>
              <w:pStyle w:val="Sangradetextonormal"/>
              <w:keepNext/>
              <w:keepLines/>
              <w:ind w:lef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5B1B">
              <w:rPr>
                <w:rFonts w:ascii="Arial" w:hAnsi="Arial" w:cs="Arial"/>
                <w:b/>
                <w:bCs/>
                <w:sz w:val="18"/>
                <w:szCs w:val="18"/>
              </w:rPr>
              <w:t>Nº Acciones</w:t>
            </w:r>
            <w:r w:rsidRPr="00C446AC">
              <w:rPr>
                <w:rStyle w:val="CaracterRojo"/>
                <w:rFonts w:ascii="Arial" w:hAnsi="Arial" w:cs="Arial"/>
                <w:sz w:val="18"/>
                <w:szCs w:val="18"/>
              </w:rPr>
              <w:t>(*)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204" w:rsidRPr="00FE5B1B" w:rsidRDefault="00BE3204" w:rsidP="006757C4">
            <w:pPr>
              <w:pStyle w:val="Sangradetextonormal"/>
              <w:keepNext/>
              <w:keepLine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5B1B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="00847D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E5B1B">
              <w:rPr>
                <w:rFonts w:ascii="Arial" w:hAnsi="Arial" w:cs="Arial"/>
                <w:b/>
                <w:bCs/>
                <w:sz w:val="18"/>
                <w:szCs w:val="18"/>
              </w:rPr>
              <w:t>Derechos políticos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204" w:rsidRPr="00FE5B1B" w:rsidRDefault="00BE3204" w:rsidP="006757C4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5B1B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%</w:t>
            </w:r>
            <w:r w:rsidR="00847D8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0D3105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FE5B1B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es-ES_tradnl"/>
              </w:rPr>
              <w:t xml:space="preserve">Derechos </w:t>
            </w:r>
            <w:r w:rsidRPr="00FE5B1B">
              <w:rPr>
                <w:rFonts w:ascii="Arial" w:hAnsi="Arial" w:cs="Arial"/>
                <w:b/>
                <w:bCs/>
                <w:spacing w:val="-6"/>
                <w:sz w:val="18"/>
                <w:szCs w:val="18"/>
                <w:lang w:val="es-ES_tradnl"/>
              </w:rPr>
              <w:t>económicos</w:t>
            </w:r>
          </w:p>
        </w:tc>
      </w:tr>
      <w:tr w:rsidR="00BE3204" w:rsidRPr="00FE5B1B" w:rsidTr="00847D82">
        <w:trPr>
          <w:trHeight w:val="276"/>
        </w:trPr>
        <w:tc>
          <w:tcPr>
            <w:tcW w:w="2373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204" w:rsidRPr="00FE5B1B" w:rsidTr="00847D82">
        <w:trPr>
          <w:trHeight w:val="276"/>
        </w:trPr>
        <w:tc>
          <w:tcPr>
            <w:tcW w:w="237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204" w:rsidRPr="00FE5B1B" w:rsidTr="00847D82">
        <w:trPr>
          <w:trHeight w:val="276"/>
        </w:trPr>
        <w:tc>
          <w:tcPr>
            <w:tcW w:w="237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204" w:rsidRPr="00FE5B1B" w:rsidTr="00847D82">
        <w:trPr>
          <w:trHeight w:val="276"/>
        </w:trPr>
        <w:tc>
          <w:tcPr>
            <w:tcW w:w="237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204" w:rsidRPr="00FE5B1B" w:rsidTr="00847D82">
        <w:trPr>
          <w:trHeight w:val="276"/>
        </w:trPr>
        <w:tc>
          <w:tcPr>
            <w:tcW w:w="237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204" w:rsidRPr="00FE5B1B" w:rsidTr="00847D82">
        <w:trPr>
          <w:trHeight w:val="276"/>
        </w:trPr>
        <w:tc>
          <w:tcPr>
            <w:tcW w:w="237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204" w:rsidRPr="00FE5B1B" w:rsidTr="00847D82">
        <w:trPr>
          <w:trHeight w:val="276"/>
        </w:trPr>
        <w:tc>
          <w:tcPr>
            <w:tcW w:w="237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204" w:rsidRPr="00FE5B1B" w:rsidTr="00847D82">
        <w:trPr>
          <w:trHeight w:val="276"/>
        </w:trPr>
        <w:tc>
          <w:tcPr>
            <w:tcW w:w="237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204" w:rsidRPr="00FE5B1B" w:rsidTr="00847D82">
        <w:trPr>
          <w:trHeight w:val="276"/>
        </w:trPr>
        <w:tc>
          <w:tcPr>
            <w:tcW w:w="237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204" w:rsidRPr="00FE5B1B" w:rsidTr="00847D82">
        <w:trPr>
          <w:trHeight w:val="274"/>
        </w:trPr>
        <w:tc>
          <w:tcPr>
            <w:tcW w:w="237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204" w:rsidRPr="00FE5B1B" w:rsidTr="00847D82">
        <w:trPr>
          <w:trHeight w:val="274"/>
        </w:trPr>
        <w:tc>
          <w:tcPr>
            <w:tcW w:w="2373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3204" w:rsidRPr="00C446AC" w:rsidRDefault="00BE3204" w:rsidP="006757C4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E3204" w:rsidRPr="00FE5B1B" w:rsidTr="00847D82">
        <w:trPr>
          <w:gridBefore w:val="1"/>
          <w:wBefore w:w="2373" w:type="pct"/>
          <w:trHeight w:val="340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204" w:rsidRPr="00FE5B1B" w:rsidRDefault="00BE3204" w:rsidP="006757C4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5B1B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204" w:rsidRPr="00FE5B1B" w:rsidRDefault="00BE3204" w:rsidP="006757C4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204" w:rsidRPr="00FE5B1B" w:rsidRDefault="00BE3204" w:rsidP="006757C4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204" w:rsidRPr="00FE5B1B" w:rsidRDefault="00BE3204" w:rsidP="006757C4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30E2D" w:rsidRPr="00FE5B1B" w:rsidRDefault="00D30E2D" w:rsidP="006757C4">
      <w:pPr>
        <w:keepNext/>
        <w:keepLines/>
        <w:rPr>
          <w:rStyle w:val="CaracterRojo"/>
          <w:rFonts w:ascii="Arial" w:hAnsi="Arial" w:cs="Arial"/>
          <w:sz w:val="18"/>
          <w:szCs w:val="18"/>
          <w:vertAlign w:val="superscript"/>
          <w:lang w:val="es-ES_tradnl"/>
        </w:rPr>
      </w:pPr>
    </w:p>
    <w:p w:rsidR="00BE3204" w:rsidRPr="00FE5B1B" w:rsidRDefault="00BE3204" w:rsidP="006757C4">
      <w:pPr>
        <w:keepNext/>
        <w:keepLines/>
        <w:rPr>
          <w:rFonts w:ascii="Arial" w:hAnsi="Arial" w:cs="Arial"/>
          <w:sz w:val="18"/>
          <w:szCs w:val="18"/>
          <w:lang w:val="es-ES_tradnl"/>
        </w:rPr>
      </w:pPr>
      <w:r w:rsidRPr="00C446AC">
        <w:rPr>
          <w:rStyle w:val="CaracterRojo"/>
          <w:rFonts w:ascii="Arial" w:hAnsi="Arial" w:cs="Arial"/>
          <w:sz w:val="18"/>
          <w:szCs w:val="18"/>
          <w:lang w:val="es-ES_tradnl"/>
        </w:rPr>
        <w:t>(*)</w:t>
      </w:r>
      <w:r w:rsidRPr="00FE5B1B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FE5B1B">
        <w:rPr>
          <w:rFonts w:ascii="Arial" w:hAnsi="Arial" w:cs="Arial"/>
          <w:b/>
          <w:sz w:val="16"/>
          <w:szCs w:val="16"/>
        </w:rPr>
        <w:t>En caso de existir diferentes series/clases de acciones detalle las que corresponden a cada uno de los accionistas.</w:t>
      </w:r>
    </w:p>
    <w:p w:rsidR="006441A4" w:rsidRPr="00FE5B1B" w:rsidRDefault="006441A4" w:rsidP="006441A4">
      <w:pPr>
        <w:jc w:val="both"/>
        <w:rPr>
          <w:sz w:val="22"/>
        </w:rPr>
      </w:pPr>
    </w:p>
    <w:p w:rsidR="00BE3204" w:rsidRPr="00743C7E" w:rsidRDefault="00BE3204" w:rsidP="006441A4">
      <w:pPr>
        <w:jc w:val="both"/>
        <w:rPr>
          <w:sz w:val="22"/>
          <w:highlight w:val="yellow"/>
        </w:rPr>
      </w:pPr>
    </w:p>
    <w:p w:rsidR="006441A4" w:rsidRPr="00743C7E" w:rsidRDefault="006441A4" w:rsidP="006441A4">
      <w:pPr>
        <w:keepNext/>
        <w:keepLines/>
        <w:tabs>
          <w:tab w:val="right" w:leader="dot" w:pos="8504"/>
        </w:tabs>
        <w:ind w:left="4536"/>
        <w:jc w:val="center"/>
        <w:rPr>
          <w:rFonts w:ascii="Arial" w:hAnsi="Arial" w:cs="Arial"/>
          <w:highlight w:val="yellow"/>
        </w:rPr>
      </w:pPr>
    </w:p>
    <w:p w:rsidR="006526A9" w:rsidRDefault="006526A9" w:rsidP="006441A4">
      <w:pPr>
        <w:keepNext/>
        <w:keepLines/>
        <w:tabs>
          <w:tab w:val="right" w:leader="dot" w:pos="8504"/>
        </w:tabs>
        <w:ind w:left="4536"/>
        <w:jc w:val="center"/>
        <w:rPr>
          <w:rFonts w:ascii="Arial" w:hAnsi="Arial" w:cs="Arial"/>
          <w:highlight w:val="yellow"/>
        </w:rPr>
      </w:pPr>
    </w:p>
    <w:p w:rsidR="006526A9" w:rsidRPr="00743C7E" w:rsidRDefault="006526A9" w:rsidP="006441A4">
      <w:pPr>
        <w:keepNext/>
        <w:keepLines/>
        <w:tabs>
          <w:tab w:val="right" w:leader="dot" w:pos="8504"/>
        </w:tabs>
        <w:ind w:left="4536"/>
        <w:jc w:val="center"/>
        <w:rPr>
          <w:rFonts w:ascii="Arial" w:hAnsi="Arial" w:cs="Arial"/>
          <w:highlight w:val="yellow"/>
        </w:rPr>
      </w:pPr>
    </w:p>
    <w:p w:rsidR="008F7419" w:rsidRPr="00743C7E" w:rsidRDefault="008F7419" w:rsidP="006441A4">
      <w:pPr>
        <w:keepNext/>
        <w:keepLines/>
        <w:tabs>
          <w:tab w:val="right" w:leader="dot" w:pos="8504"/>
        </w:tabs>
        <w:ind w:left="4536"/>
        <w:jc w:val="center"/>
        <w:rPr>
          <w:rFonts w:ascii="Arial" w:hAnsi="Arial" w:cs="Arial"/>
          <w:highlight w:val="yellow"/>
        </w:rPr>
      </w:pPr>
    </w:p>
    <w:p w:rsidR="006441A4" w:rsidRPr="00743C7E" w:rsidRDefault="006441A4" w:rsidP="006441A4">
      <w:pPr>
        <w:keepNext/>
        <w:keepLines/>
        <w:tabs>
          <w:tab w:val="right" w:leader="dot" w:pos="8504"/>
        </w:tabs>
        <w:ind w:left="4536"/>
        <w:jc w:val="center"/>
        <w:rPr>
          <w:rFonts w:ascii="Arial" w:hAnsi="Arial" w:cs="Arial"/>
          <w:highlight w:val="yellow"/>
        </w:rPr>
      </w:pPr>
    </w:p>
    <w:p w:rsidR="000818A9" w:rsidRDefault="000818A9" w:rsidP="000818A9">
      <w:pPr>
        <w:tabs>
          <w:tab w:val="right" w:pos="7920"/>
        </w:tabs>
        <w:jc w:val="right"/>
        <w:rPr>
          <w:rStyle w:val="SombreadoRelleno0"/>
          <w:szCs w:val="22"/>
        </w:rPr>
      </w:pPr>
      <w:r w:rsidRPr="0059373F">
        <w:rPr>
          <w:rFonts w:ascii="Arial" w:hAnsi="Arial" w:cs="Arial"/>
          <w:sz w:val="22"/>
          <w:szCs w:val="22"/>
        </w:rPr>
        <w:t xml:space="preserve">Fdo.: </w:t>
      </w:r>
      <w:r w:rsidRPr="0059373F">
        <w:rPr>
          <w:rStyle w:val="SombreadoRelleno0"/>
          <w:szCs w:val="22"/>
        </w:rPr>
        <w:t>......................................................................</w:t>
      </w:r>
    </w:p>
    <w:p w:rsidR="002B59F6" w:rsidRDefault="002B59F6" w:rsidP="000818A9">
      <w:pPr>
        <w:tabs>
          <w:tab w:val="right" w:pos="7920"/>
        </w:tabs>
        <w:jc w:val="right"/>
        <w:rPr>
          <w:rStyle w:val="SombreadoRelleno0"/>
          <w:szCs w:val="22"/>
        </w:rPr>
      </w:pPr>
    </w:p>
    <w:p w:rsidR="002B59F6" w:rsidRPr="0059373F" w:rsidRDefault="002B59F6" w:rsidP="000818A9">
      <w:pPr>
        <w:tabs>
          <w:tab w:val="right" w:pos="7920"/>
        </w:tabs>
        <w:jc w:val="right"/>
        <w:rPr>
          <w:rFonts w:ascii="Arial" w:hAnsi="Arial" w:cs="Arial"/>
          <w:sz w:val="22"/>
          <w:szCs w:val="22"/>
          <w:shd w:val="clear" w:color="auto" w:fill="E6E6E6"/>
        </w:rPr>
      </w:pPr>
    </w:p>
    <w:p w:rsidR="006441A4" w:rsidRPr="0051628F" w:rsidRDefault="006441A4" w:rsidP="006441A4">
      <w:pPr>
        <w:keepNext/>
        <w:keepLines/>
        <w:jc w:val="both"/>
        <w:rPr>
          <w:sz w:val="22"/>
        </w:rPr>
      </w:pPr>
    </w:p>
    <w:p w:rsidR="006441A4" w:rsidRPr="0051628F" w:rsidRDefault="006441A4" w:rsidP="006441A4">
      <w:pPr>
        <w:keepNext/>
        <w:keepLines/>
        <w:jc w:val="both"/>
        <w:rPr>
          <w:sz w:val="22"/>
        </w:rPr>
      </w:pPr>
    </w:p>
    <w:p w:rsidR="00A530B5" w:rsidRDefault="000818A9" w:rsidP="000818A9">
      <w:pPr>
        <w:tabs>
          <w:tab w:val="right" w:pos="7920"/>
        </w:tabs>
        <w:jc w:val="right"/>
        <w:rPr>
          <w:rFonts w:ascii="Arial" w:hAnsi="Arial" w:cs="Arial"/>
          <w:sz w:val="22"/>
          <w:szCs w:val="22"/>
        </w:rPr>
      </w:pPr>
      <w:r w:rsidRPr="0059373F">
        <w:rPr>
          <w:rFonts w:ascii="Arial" w:hAnsi="Arial" w:cs="Arial"/>
          <w:sz w:val="22"/>
          <w:szCs w:val="22"/>
        </w:rPr>
        <w:t xml:space="preserve">En </w:t>
      </w:r>
      <w:r w:rsidRPr="0059373F">
        <w:rPr>
          <w:rStyle w:val="SombreadoRelleno0"/>
          <w:szCs w:val="22"/>
        </w:rPr>
        <w:t>..............................</w:t>
      </w:r>
      <w:r w:rsidRPr="0059373F">
        <w:rPr>
          <w:rFonts w:ascii="Arial" w:hAnsi="Arial" w:cs="Arial"/>
          <w:sz w:val="22"/>
          <w:szCs w:val="22"/>
        </w:rPr>
        <w:t xml:space="preserve">, a </w:t>
      </w:r>
      <w:r w:rsidRPr="0059373F">
        <w:rPr>
          <w:rStyle w:val="SombreadoRelleno0"/>
          <w:szCs w:val="22"/>
        </w:rPr>
        <w:t>......</w:t>
      </w:r>
      <w:r w:rsidRPr="0059373F">
        <w:rPr>
          <w:rFonts w:ascii="Arial" w:hAnsi="Arial" w:cs="Arial"/>
          <w:sz w:val="22"/>
          <w:szCs w:val="22"/>
        </w:rPr>
        <w:t xml:space="preserve">  de </w:t>
      </w:r>
      <w:r w:rsidRPr="0059373F">
        <w:rPr>
          <w:rStyle w:val="SombreadoRelleno0"/>
          <w:szCs w:val="22"/>
        </w:rPr>
        <w:t>...............................</w:t>
      </w:r>
      <w:r w:rsidRPr="0059373F">
        <w:rPr>
          <w:rFonts w:ascii="Arial" w:hAnsi="Arial" w:cs="Arial"/>
          <w:sz w:val="22"/>
          <w:szCs w:val="22"/>
        </w:rPr>
        <w:t xml:space="preserve"> de 20</w:t>
      </w:r>
      <w:r w:rsidRPr="0059373F">
        <w:rPr>
          <w:rStyle w:val="SombreadoRelleno0"/>
          <w:szCs w:val="22"/>
        </w:rPr>
        <w:t>........</w:t>
      </w:r>
      <w:r w:rsidRPr="0059373F">
        <w:rPr>
          <w:rFonts w:ascii="Arial" w:hAnsi="Arial" w:cs="Arial"/>
          <w:sz w:val="22"/>
          <w:szCs w:val="22"/>
        </w:rPr>
        <w:t>.</w:t>
      </w:r>
    </w:p>
    <w:p w:rsidR="002B59F6" w:rsidRDefault="002B59F6" w:rsidP="000818A9">
      <w:pPr>
        <w:tabs>
          <w:tab w:val="right" w:pos="7920"/>
        </w:tabs>
        <w:jc w:val="right"/>
        <w:rPr>
          <w:rFonts w:ascii="Arial" w:hAnsi="Arial" w:cs="Arial"/>
          <w:sz w:val="22"/>
          <w:szCs w:val="22"/>
        </w:rPr>
      </w:pPr>
    </w:p>
    <w:p w:rsidR="002B59F6" w:rsidRDefault="002B59F6" w:rsidP="000818A9">
      <w:pPr>
        <w:tabs>
          <w:tab w:val="right" w:pos="7920"/>
        </w:tabs>
        <w:jc w:val="right"/>
        <w:rPr>
          <w:rFonts w:ascii="Arial" w:hAnsi="Arial" w:cs="Arial"/>
          <w:sz w:val="22"/>
          <w:szCs w:val="22"/>
        </w:rPr>
      </w:pPr>
    </w:p>
    <w:p w:rsidR="002B59F6" w:rsidRDefault="002B59F6" w:rsidP="000818A9">
      <w:pPr>
        <w:tabs>
          <w:tab w:val="right" w:pos="7920"/>
        </w:tabs>
        <w:jc w:val="right"/>
        <w:rPr>
          <w:rFonts w:ascii="Arial" w:hAnsi="Arial" w:cs="Arial"/>
          <w:sz w:val="22"/>
          <w:szCs w:val="22"/>
        </w:rPr>
      </w:pPr>
    </w:p>
    <w:p w:rsidR="002B59F6" w:rsidRPr="002B59F6" w:rsidRDefault="002B59F6" w:rsidP="002B59F6">
      <w:pPr>
        <w:pStyle w:val="Textoindependiente2"/>
        <w:tabs>
          <w:tab w:val="right" w:leader="dot" w:pos="8505"/>
        </w:tabs>
      </w:pPr>
      <w:bookmarkStart w:id="1" w:name="OLE_LINK2"/>
      <w:r w:rsidRPr="002B59F6">
        <w:rPr>
          <w:u w:val="single"/>
        </w:rPr>
        <w:t>Para la tramitación del expediente pueden contactar</w:t>
      </w:r>
      <w:r w:rsidRPr="002B59F6">
        <w:t xml:space="preserve"> con D./Dª ………………………….., en el nº de teléfono ……………. o bien en la dirección de correo electrónico ………………...</w:t>
      </w:r>
      <w:bookmarkEnd w:id="1"/>
    </w:p>
    <w:p w:rsidR="002B59F6" w:rsidRPr="002B59F6" w:rsidRDefault="002B59F6" w:rsidP="000818A9">
      <w:pPr>
        <w:tabs>
          <w:tab w:val="right" w:pos="7920"/>
        </w:tabs>
        <w:jc w:val="right"/>
        <w:rPr>
          <w:lang w:val="es-ES_tradnl"/>
        </w:rPr>
      </w:pPr>
    </w:p>
    <w:sectPr w:rsidR="002B59F6" w:rsidRPr="002B59F6" w:rsidSect="00DE0B2B">
      <w:footerReference w:type="first" r:id="rId10"/>
      <w:type w:val="continuous"/>
      <w:pgSz w:w="11906" w:h="16838"/>
      <w:pgMar w:top="1134" w:right="1134" w:bottom="964" w:left="226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D3" w:rsidRDefault="000C23D3">
      <w:r>
        <w:separator/>
      </w:r>
    </w:p>
  </w:endnote>
  <w:endnote w:type="continuationSeparator" w:id="0">
    <w:p w:rsidR="000C23D3" w:rsidRDefault="000C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margin" w:tblpX="69" w:tblpY="13212"/>
      <w:tblOverlap w:val="never"/>
      <w:tblW w:w="850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68" w:type="dxa"/>
        <w:right w:w="68" w:type="dxa"/>
      </w:tblCellMar>
      <w:tblLook w:val="00BF" w:firstRow="1" w:lastRow="0" w:firstColumn="1" w:lastColumn="0" w:noHBand="0" w:noVBand="0"/>
    </w:tblPr>
    <w:tblGrid>
      <w:gridCol w:w="8505"/>
    </w:tblGrid>
    <w:tr w:rsidR="00DE0B2B" w:rsidRPr="00817325" w:rsidTr="001B7292">
      <w:trPr>
        <w:trHeight w:hRule="exact" w:val="851"/>
      </w:trPr>
      <w:tc>
        <w:tcPr>
          <w:tcW w:w="8505" w:type="dxa"/>
          <w:shd w:val="clear" w:color="auto" w:fill="auto"/>
        </w:tcPr>
        <w:p w:rsidR="00DE0B2B" w:rsidRPr="00817325" w:rsidRDefault="00DE0B2B" w:rsidP="001B7292">
          <w:pPr>
            <w:pStyle w:val="Textoindependiente2"/>
            <w:rPr>
              <w:sz w:val="18"/>
              <w:szCs w:val="18"/>
            </w:rPr>
          </w:pPr>
          <w:r w:rsidRPr="00817325">
            <w:rPr>
              <w:sz w:val="18"/>
              <w:szCs w:val="18"/>
            </w:rPr>
            <w:t>Firma:</w:t>
          </w:r>
        </w:p>
      </w:tc>
    </w:tr>
  </w:tbl>
  <w:p w:rsidR="00DE0B2B" w:rsidRDefault="00DE0B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D3" w:rsidRDefault="000C23D3">
      <w:r>
        <w:separator/>
      </w:r>
    </w:p>
  </w:footnote>
  <w:footnote w:type="continuationSeparator" w:id="0">
    <w:p w:rsidR="000C23D3" w:rsidRDefault="000C23D3">
      <w:r>
        <w:continuationSeparator/>
      </w:r>
    </w:p>
  </w:footnote>
  <w:footnote w:id="1">
    <w:p w:rsidR="00CA015C" w:rsidRPr="009E4BCD" w:rsidRDefault="00CA015C" w:rsidP="00DE0B2B">
      <w:pPr>
        <w:keepNext/>
        <w:keepLines/>
        <w:spacing w:before="120"/>
        <w:jc w:val="both"/>
        <w:rPr>
          <w:rFonts w:ascii="Arial" w:hAnsi="Arial" w:cs="Arial"/>
          <w:sz w:val="16"/>
          <w:szCs w:val="16"/>
        </w:rPr>
      </w:pPr>
      <w:r w:rsidRPr="00EB0B51">
        <w:rPr>
          <w:rStyle w:val="Refdenotaalpie"/>
          <w:rFonts w:ascii="Arial" w:hAnsi="Arial" w:cs="Arial"/>
          <w:b/>
          <w:color w:val="AD2144"/>
          <w:sz w:val="16"/>
          <w:szCs w:val="16"/>
        </w:rPr>
        <w:footnoteRef/>
      </w:r>
      <w:r>
        <w:rPr>
          <w:rFonts w:ascii="Arial" w:hAnsi="Arial" w:cs="Arial"/>
          <w:b/>
          <w:color w:val="AD2144"/>
          <w:sz w:val="16"/>
          <w:szCs w:val="16"/>
        </w:rPr>
        <w:t xml:space="preserve"> </w:t>
      </w:r>
      <w:r w:rsidRPr="00BC7FBC">
        <w:rPr>
          <w:rFonts w:ascii="Arial" w:hAnsi="Arial" w:cs="Arial"/>
          <w:sz w:val="16"/>
          <w:szCs w:val="16"/>
        </w:rPr>
        <w:t xml:space="preserve">Denominación social de la </w:t>
      </w:r>
      <w:r w:rsidR="00FA0B12">
        <w:rPr>
          <w:rFonts w:ascii="Arial" w:hAnsi="Arial" w:cs="Arial"/>
          <w:sz w:val="16"/>
          <w:szCs w:val="16"/>
        </w:rPr>
        <w:t>SGEIC</w:t>
      </w:r>
      <w:r w:rsidRPr="00BC7FBC">
        <w:rPr>
          <w:rFonts w:ascii="Arial" w:hAnsi="Arial" w:cs="Arial"/>
          <w:sz w:val="16"/>
          <w:szCs w:val="16"/>
        </w:rPr>
        <w:t>.</w:t>
      </w:r>
    </w:p>
  </w:footnote>
  <w:footnote w:id="2">
    <w:p w:rsidR="00B400F1" w:rsidRPr="0076651A" w:rsidRDefault="00B400F1" w:rsidP="00DE0B2B">
      <w:pPr>
        <w:keepNext/>
        <w:keepLines/>
        <w:tabs>
          <w:tab w:val="left" w:pos="426"/>
          <w:tab w:val="center" w:pos="3969"/>
          <w:tab w:val="left" w:pos="5387"/>
          <w:tab w:val="left" w:pos="6096"/>
          <w:tab w:val="center" w:pos="6449"/>
        </w:tabs>
        <w:spacing w:before="120"/>
        <w:jc w:val="both"/>
        <w:rPr>
          <w:rFonts w:ascii="Arial" w:hAnsi="Arial" w:cs="Arial"/>
          <w:sz w:val="16"/>
          <w:szCs w:val="16"/>
        </w:rPr>
      </w:pPr>
      <w:r w:rsidRPr="00102EED">
        <w:rPr>
          <w:rStyle w:val="Refdenotaalpie"/>
          <w:rFonts w:ascii="Arial" w:hAnsi="Arial" w:cs="Arial"/>
          <w:b/>
          <w:color w:val="AD2144"/>
          <w:sz w:val="16"/>
          <w:szCs w:val="16"/>
        </w:rPr>
        <w:footnoteRef/>
      </w:r>
      <w:r w:rsidRPr="0076651A">
        <w:rPr>
          <w:rFonts w:ascii="Arial" w:hAnsi="Arial" w:cs="Arial"/>
          <w:b/>
          <w:color w:val="CC0000"/>
          <w:sz w:val="16"/>
          <w:szCs w:val="16"/>
        </w:rPr>
        <w:t xml:space="preserve"> </w:t>
      </w:r>
      <w:r w:rsidRPr="0076651A">
        <w:rPr>
          <w:rFonts w:ascii="Arial" w:hAnsi="Arial" w:cs="Arial"/>
          <w:sz w:val="16"/>
          <w:szCs w:val="16"/>
        </w:rPr>
        <w:t>En caso de haber varios transmitentes asociados a la operación de adquisición comunicada deberá cumplimentar este apartado para cada uno de ellos.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76D7"/>
    <w:multiLevelType w:val="hybridMultilevel"/>
    <w:tmpl w:val="8B583486"/>
    <w:lvl w:ilvl="0" w:tplc="1C5EAE1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F1B32E2"/>
    <w:multiLevelType w:val="hybridMultilevel"/>
    <w:tmpl w:val="9F90BDA8"/>
    <w:lvl w:ilvl="0" w:tplc="0C0A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1E7074DE"/>
    <w:multiLevelType w:val="hybridMultilevel"/>
    <w:tmpl w:val="650AC9D8"/>
    <w:lvl w:ilvl="0" w:tplc="0C0A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3C000091"/>
    <w:multiLevelType w:val="hybridMultilevel"/>
    <w:tmpl w:val="E6B67020"/>
    <w:lvl w:ilvl="0" w:tplc="0C0A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44D01EC7"/>
    <w:multiLevelType w:val="hybridMultilevel"/>
    <w:tmpl w:val="DDAA4F56"/>
    <w:lvl w:ilvl="0" w:tplc="A62EB2DA">
      <w:numFmt w:val="bullet"/>
      <w:lvlText w:val=""/>
      <w:lvlJc w:val="left"/>
      <w:pPr>
        <w:tabs>
          <w:tab w:val="num" w:pos="930"/>
        </w:tabs>
        <w:ind w:left="930" w:hanging="570"/>
      </w:pPr>
      <w:rPr>
        <w:rFonts w:ascii="Wingdings 3" w:eastAsia="Times New Roman" w:hAnsi="Wingdings 3" w:cs="Arial" w:hint="default"/>
        <w:color w:val="CC0000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584431"/>
    <w:multiLevelType w:val="hybridMultilevel"/>
    <w:tmpl w:val="96E43440"/>
    <w:lvl w:ilvl="0" w:tplc="0C0A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>
    <w:nsid w:val="7BB77F7F"/>
    <w:multiLevelType w:val="hybridMultilevel"/>
    <w:tmpl w:val="0654071E"/>
    <w:lvl w:ilvl="0" w:tplc="65EC65C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A4"/>
    <w:rsid w:val="00003E71"/>
    <w:rsid w:val="00006A55"/>
    <w:rsid w:val="0001349B"/>
    <w:rsid w:val="000143F4"/>
    <w:rsid w:val="00043812"/>
    <w:rsid w:val="000709BB"/>
    <w:rsid w:val="000818A9"/>
    <w:rsid w:val="00096B52"/>
    <w:rsid w:val="000A155D"/>
    <w:rsid w:val="000B78FE"/>
    <w:rsid w:val="000B7967"/>
    <w:rsid w:val="000C23D3"/>
    <w:rsid w:val="000D3105"/>
    <w:rsid w:val="00102EED"/>
    <w:rsid w:val="00190593"/>
    <w:rsid w:val="001B7292"/>
    <w:rsid w:val="001B7A06"/>
    <w:rsid w:val="001D3C99"/>
    <w:rsid w:val="00247AA2"/>
    <w:rsid w:val="00276D95"/>
    <w:rsid w:val="00287E63"/>
    <w:rsid w:val="002949FF"/>
    <w:rsid w:val="002A0ACB"/>
    <w:rsid w:val="002B59F6"/>
    <w:rsid w:val="002D3659"/>
    <w:rsid w:val="002E3E23"/>
    <w:rsid w:val="002F7BA1"/>
    <w:rsid w:val="00396BAC"/>
    <w:rsid w:val="004416F2"/>
    <w:rsid w:val="004B275C"/>
    <w:rsid w:val="0051628F"/>
    <w:rsid w:val="00521013"/>
    <w:rsid w:val="00527A7F"/>
    <w:rsid w:val="00534494"/>
    <w:rsid w:val="00544C0C"/>
    <w:rsid w:val="00562FF5"/>
    <w:rsid w:val="00590C74"/>
    <w:rsid w:val="005B23EB"/>
    <w:rsid w:val="005D563D"/>
    <w:rsid w:val="005F4B9E"/>
    <w:rsid w:val="006007F6"/>
    <w:rsid w:val="006074F7"/>
    <w:rsid w:val="006345A2"/>
    <w:rsid w:val="00642A23"/>
    <w:rsid w:val="006441A4"/>
    <w:rsid w:val="0064466D"/>
    <w:rsid w:val="006526A9"/>
    <w:rsid w:val="00656CFA"/>
    <w:rsid w:val="0066331E"/>
    <w:rsid w:val="006757C4"/>
    <w:rsid w:val="006B7205"/>
    <w:rsid w:val="006C384C"/>
    <w:rsid w:val="006C7157"/>
    <w:rsid w:val="006F7D1A"/>
    <w:rsid w:val="00706E58"/>
    <w:rsid w:val="007270A3"/>
    <w:rsid w:val="00743C7E"/>
    <w:rsid w:val="00745C10"/>
    <w:rsid w:val="0076651A"/>
    <w:rsid w:val="00780EA8"/>
    <w:rsid w:val="00783B42"/>
    <w:rsid w:val="00793D43"/>
    <w:rsid w:val="007E2D83"/>
    <w:rsid w:val="007F5771"/>
    <w:rsid w:val="00847D82"/>
    <w:rsid w:val="0086135C"/>
    <w:rsid w:val="00861570"/>
    <w:rsid w:val="00862DF9"/>
    <w:rsid w:val="008C2A67"/>
    <w:rsid w:val="008F7419"/>
    <w:rsid w:val="00901039"/>
    <w:rsid w:val="00930642"/>
    <w:rsid w:val="00931228"/>
    <w:rsid w:val="00957277"/>
    <w:rsid w:val="00966BEC"/>
    <w:rsid w:val="00981BDA"/>
    <w:rsid w:val="00982D26"/>
    <w:rsid w:val="009C39DA"/>
    <w:rsid w:val="009C61D3"/>
    <w:rsid w:val="009D675C"/>
    <w:rsid w:val="009F368C"/>
    <w:rsid w:val="00A0276C"/>
    <w:rsid w:val="00A528FA"/>
    <w:rsid w:val="00A530B5"/>
    <w:rsid w:val="00AA5262"/>
    <w:rsid w:val="00AB0433"/>
    <w:rsid w:val="00AC10CF"/>
    <w:rsid w:val="00AD5F7C"/>
    <w:rsid w:val="00B02E7B"/>
    <w:rsid w:val="00B056ED"/>
    <w:rsid w:val="00B20466"/>
    <w:rsid w:val="00B400F1"/>
    <w:rsid w:val="00BB0B6C"/>
    <w:rsid w:val="00BB4400"/>
    <w:rsid w:val="00BC2A4E"/>
    <w:rsid w:val="00BC7FBC"/>
    <w:rsid w:val="00BE0F4D"/>
    <w:rsid w:val="00BE3204"/>
    <w:rsid w:val="00C03E09"/>
    <w:rsid w:val="00C1427F"/>
    <w:rsid w:val="00C1651C"/>
    <w:rsid w:val="00C2284E"/>
    <w:rsid w:val="00C25424"/>
    <w:rsid w:val="00C446AC"/>
    <w:rsid w:val="00C62C16"/>
    <w:rsid w:val="00C71053"/>
    <w:rsid w:val="00C756C0"/>
    <w:rsid w:val="00CA015C"/>
    <w:rsid w:val="00CD15C6"/>
    <w:rsid w:val="00CD1660"/>
    <w:rsid w:val="00CD1DB3"/>
    <w:rsid w:val="00CE7A80"/>
    <w:rsid w:val="00D03B2C"/>
    <w:rsid w:val="00D30E2D"/>
    <w:rsid w:val="00D31F36"/>
    <w:rsid w:val="00D84EB0"/>
    <w:rsid w:val="00D8739C"/>
    <w:rsid w:val="00DC0CCD"/>
    <w:rsid w:val="00DE0B2B"/>
    <w:rsid w:val="00E11EED"/>
    <w:rsid w:val="00E40E69"/>
    <w:rsid w:val="00E52782"/>
    <w:rsid w:val="00E64917"/>
    <w:rsid w:val="00E74034"/>
    <w:rsid w:val="00E85A21"/>
    <w:rsid w:val="00EC55C0"/>
    <w:rsid w:val="00ED4B80"/>
    <w:rsid w:val="00ED522F"/>
    <w:rsid w:val="00F27FD7"/>
    <w:rsid w:val="00F31924"/>
    <w:rsid w:val="00FA0B12"/>
    <w:rsid w:val="00FC44D9"/>
    <w:rsid w:val="00FC46CE"/>
    <w:rsid w:val="00FE5B1B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d214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51A"/>
    <w:rPr>
      <w:sz w:val="24"/>
      <w:szCs w:val="24"/>
    </w:rPr>
  </w:style>
  <w:style w:type="paragraph" w:styleId="Ttulo3">
    <w:name w:val="heading 3"/>
    <w:basedOn w:val="Normal"/>
    <w:next w:val="Normal"/>
    <w:qFormat/>
    <w:rsid w:val="006441A4"/>
    <w:pPr>
      <w:keepNext/>
      <w:jc w:val="center"/>
      <w:outlineLvl w:val="2"/>
    </w:pPr>
    <w:rPr>
      <w:rFonts w:ascii="Arial" w:hAnsi="Arial" w:cs="Arial"/>
      <w:b/>
      <w:bCs/>
      <w:sz w:val="16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notapie">
    <w:name w:val="footnote text"/>
    <w:basedOn w:val="Normal"/>
    <w:semiHidden/>
    <w:rsid w:val="006441A4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6441A4"/>
    <w:pPr>
      <w:ind w:left="851"/>
      <w:jc w:val="both"/>
    </w:pPr>
    <w:rPr>
      <w:rFonts w:ascii="Bookman Old Style" w:hAnsi="Bookman Old Style"/>
      <w:sz w:val="22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6441A4"/>
    <w:pPr>
      <w:jc w:val="both"/>
    </w:pPr>
    <w:rPr>
      <w:rFonts w:ascii="Arial" w:hAnsi="Arial" w:cs="Arial"/>
      <w:sz w:val="22"/>
      <w:szCs w:val="20"/>
      <w:lang w:val="es-ES_tradnl"/>
    </w:rPr>
  </w:style>
  <w:style w:type="character" w:styleId="Refdenotaalpie">
    <w:name w:val="footnote reference"/>
    <w:semiHidden/>
    <w:rsid w:val="006441A4"/>
    <w:rPr>
      <w:vertAlign w:val="superscript"/>
    </w:rPr>
  </w:style>
  <w:style w:type="paragraph" w:styleId="Encabezado">
    <w:name w:val="header"/>
    <w:basedOn w:val="Normal"/>
    <w:rsid w:val="006441A4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styleId="Hipervnculo">
    <w:name w:val="Hyperlink"/>
    <w:rsid w:val="007E2D83"/>
    <w:rPr>
      <w:i/>
      <w:color w:val="0033CC"/>
      <w:u w:val="none"/>
    </w:rPr>
  </w:style>
  <w:style w:type="table" w:styleId="Tablaconcuadrcula">
    <w:name w:val="Table Grid"/>
    <w:basedOn w:val="Tablanormal"/>
    <w:rsid w:val="0064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cterRojo">
    <w:name w:val="CaracterRojo"/>
    <w:rsid w:val="00BE3204"/>
    <w:rPr>
      <w:b/>
      <w:color w:val="AD2144"/>
    </w:rPr>
  </w:style>
  <w:style w:type="paragraph" w:customStyle="1" w:styleId="ttulo">
    <w:name w:val="título"/>
    <w:basedOn w:val="Normal"/>
    <w:next w:val="Normal"/>
    <w:rsid w:val="00DC0CCD"/>
    <w:pPr>
      <w:pBdr>
        <w:top w:val="single" w:sz="18" w:space="3" w:color="7596E1"/>
        <w:bottom w:val="single" w:sz="18" w:space="1" w:color="0033CC"/>
      </w:pBdr>
      <w:shd w:val="clear" w:color="auto" w:fill="0033CC"/>
      <w:spacing w:after="240"/>
      <w:jc w:val="center"/>
    </w:pPr>
    <w:rPr>
      <w:rFonts w:ascii="Arial" w:hAnsi="Arial"/>
      <w:b/>
      <w:bCs/>
      <w:color w:val="FFFFFF"/>
      <w:szCs w:val="20"/>
      <w:lang w:val="es-ES_tradnl"/>
    </w:rPr>
  </w:style>
  <w:style w:type="character" w:styleId="Hipervnculovisitado">
    <w:name w:val="FollowedHyperlink"/>
    <w:rsid w:val="007E2D83"/>
    <w:rPr>
      <w:i/>
      <w:color w:val="7596FF"/>
      <w:u w:val="none"/>
    </w:rPr>
  </w:style>
  <w:style w:type="character" w:customStyle="1" w:styleId="sombreadorelleno">
    <w:name w:val="sombreadorelleno"/>
    <w:rsid w:val="00B20466"/>
    <w:rPr>
      <w:sz w:val="18"/>
      <w:bdr w:val="none" w:sz="0" w:space="0" w:color="auto"/>
      <w:shd w:val="clear" w:color="auto" w:fill="E6E6E6"/>
    </w:rPr>
  </w:style>
  <w:style w:type="character" w:customStyle="1" w:styleId="SangradetextonormalCar">
    <w:name w:val="Sangría de texto normal Car"/>
    <w:link w:val="Sangradetextonormal"/>
    <w:rsid w:val="006757C4"/>
    <w:rPr>
      <w:rFonts w:ascii="Bookman Old Style" w:hAnsi="Bookman Old Style"/>
      <w:sz w:val="22"/>
      <w:lang w:val="es-ES_tradnl" w:eastAsia="es-ES" w:bidi="ar-SA"/>
    </w:rPr>
  </w:style>
  <w:style w:type="character" w:customStyle="1" w:styleId="SombreadoRelleno0">
    <w:name w:val="SombreadoRelleno"/>
    <w:rsid w:val="000818A9"/>
    <w:rPr>
      <w:rFonts w:ascii="Arial" w:hAnsi="Arial" w:cs="Arial"/>
      <w:sz w:val="18"/>
      <w:shd w:val="clear" w:color="auto" w:fill="E6E6E6"/>
    </w:rPr>
  </w:style>
  <w:style w:type="paragraph" w:styleId="Piedepgina">
    <w:name w:val="footer"/>
    <w:basedOn w:val="Normal"/>
    <w:rsid w:val="00C2284E"/>
    <w:pPr>
      <w:tabs>
        <w:tab w:val="center" w:pos="4252"/>
        <w:tab w:val="right" w:pos="8504"/>
      </w:tabs>
    </w:pPr>
  </w:style>
  <w:style w:type="character" w:customStyle="1" w:styleId="EstiloHipervnculo12ptoNegritaOro">
    <w:name w:val="Estilo Hipervínculo + 12 pto Negrita Oro"/>
    <w:rsid w:val="00DE0B2B"/>
    <w:rPr>
      <w:b w:val="0"/>
      <w:bCs/>
      <w:i/>
      <w:color w:val="FFCC00"/>
      <w:sz w:val="24"/>
    </w:rPr>
  </w:style>
  <w:style w:type="character" w:customStyle="1" w:styleId="Textoindependiente2Car">
    <w:name w:val="Texto independiente 2 Car"/>
    <w:link w:val="Textoindependiente2"/>
    <w:rsid w:val="00DE0B2B"/>
    <w:rPr>
      <w:rFonts w:ascii="Arial" w:hAnsi="Arial" w:cs="Arial"/>
      <w:sz w:val="2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51A"/>
    <w:rPr>
      <w:sz w:val="24"/>
      <w:szCs w:val="24"/>
    </w:rPr>
  </w:style>
  <w:style w:type="paragraph" w:styleId="Ttulo3">
    <w:name w:val="heading 3"/>
    <w:basedOn w:val="Normal"/>
    <w:next w:val="Normal"/>
    <w:qFormat/>
    <w:rsid w:val="006441A4"/>
    <w:pPr>
      <w:keepNext/>
      <w:jc w:val="center"/>
      <w:outlineLvl w:val="2"/>
    </w:pPr>
    <w:rPr>
      <w:rFonts w:ascii="Arial" w:hAnsi="Arial" w:cs="Arial"/>
      <w:b/>
      <w:bCs/>
      <w:sz w:val="16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notapie">
    <w:name w:val="footnote text"/>
    <w:basedOn w:val="Normal"/>
    <w:semiHidden/>
    <w:rsid w:val="006441A4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6441A4"/>
    <w:pPr>
      <w:ind w:left="851"/>
      <w:jc w:val="both"/>
    </w:pPr>
    <w:rPr>
      <w:rFonts w:ascii="Bookman Old Style" w:hAnsi="Bookman Old Style"/>
      <w:sz w:val="22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6441A4"/>
    <w:pPr>
      <w:jc w:val="both"/>
    </w:pPr>
    <w:rPr>
      <w:rFonts w:ascii="Arial" w:hAnsi="Arial" w:cs="Arial"/>
      <w:sz w:val="22"/>
      <w:szCs w:val="20"/>
      <w:lang w:val="es-ES_tradnl"/>
    </w:rPr>
  </w:style>
  <w:style w:type="character" w:styleId="Refdenotaalpie">
    <w:name w:val="footnote reference"/>
    <w:semiHidden/>
    <w:rsid w:val="006441A4"/>
    <w:rPr>
      <w:vertAlign w:val="superscript"/>
    </w:rPr>
  </w:style>
  <w:style w:type="paragraph" w:styleId="Encabezado">
    <w:name w:val="header"/>
    <w:basedOn w:val="Normal"/>
    <w:rsid w:val="006441A4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styleId="Hipervnculo">
    <w:name w:val="Hyperlink"/>
    <w:rsid w:val="007E2D83"/>
    <w:rPr>
      <w:i/>
      <w:color w:val="0033CC"/>
      <w:u w:val="none"/>
    </w:rPr>
  </w:style>
  <w:style w:type="table" w:styleId="Tablaconcuadrcula">
    <w:name w:val="Table Grid"/>
    <w:basedOn w:val="Tablanormal"/>
    <w:rsid w:val="0064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cterRojo">
    <w:name w:val="CaracterRojo"/>
    <w:rsid w:val="00BE3204"/>
    <w:rPr>
      <w:b/>
      <w:color w:val="AD2144"/>
    </w:rPr>
  </w:style>
  <w:style w:type="paragraph" w:customStyle="1" w:styleId="ttulo">
    <w:name w:val="título"/>
    <w:basedOn w:val="Normal"/>
    <w:next w:val="Normal"/>
    <w:rsid w:val="00DC0CCD"/>
    <w:pPr>
      <w:pBdr>
        <w:top w:val="single" w:sz="18" w:space="3" w:color="7596E1"/>
        <w:bottom w:val="single" w:sz="18" w:space="1" w:color="0033CC"/>
      </w:pBdr>
      <w:shd w:val="clear" w:color="auto" w:fill="0033CC"/>
      <w:spacing w:after="240"/>
      <w:jc w:val="center"/>
    </w:pPr>
    <w:rPr>
      <w:rFonts w:ascii="Arial" w:hAnsi="Arial"/>
      <w:b/>
      <w:bCs/>
      <w:color w:val="FFFFFF"/>
      <w:szCs w:val="20"/>
      <w:lang w:val="es-ES_tradnl"/>
    </w:rPr>
  </w:style>
  <w:style w:type="character" w:styleId="Hipervnculovisitado">
    <w:name w:val="FollowedHyperlink"/>
    <w:rsid w:val="007E2D83"/>
    <w:rPr>
      <w:i/>
      <w:color w:val="7596FF"/>
      <w:u w:val="none"/>
    </w:rPr>
  </w:style>
  <w:style w:type="character" w:customStyle="1" w:styleId="sombreadorelleno">
    <w:name w:val="sombreadorelleno"/>
    <w:rsid w:val="00B20466"/>
    <w:rPr>
      <w:sz w:val="18"/>
      <w:bdr w:val="none" w:sz="0" w:space="0" w:color="auto"/>
      <w:shd w:val="clear" w:color="auto" w:fill="E6E6E6"/>
    </w:rPr>
  </w:style>
  <w:style w:type="character" w:customStyle="1" w:styleId="SangradetextonormalCar">
    <w:name w:val="Sangría de texto normal Car"/>
    <w:link w:val="Sangradetextonormal"/>
    <w:rsid w:val="006757C4"/>
    <w:rPr>
      <w:rFonts w:ascii="Bookman Old Style" w:hAnsi="Bookman Old Style"/>
      <w:sz w:val="22"/>
      <w:lang w:val="es-ES_tradnl" w:eastAsia="es-ES" w:bidi="ar-SA"/>
    </w:rPr>
  </w:style>
  <w:style w:type="character" w:customStyle="1" w:styleId="SombreadoRelleno0">
    <w:name w:val="SombreadoRelleno"/>
    <w:rsid w:val="000818A9"/>
    <w:rPr>
      <w:rFonts w:ascii="Arial" w:hAnsi="Arial" w:cs="Arial"/>
      <w:sz w:val="18"/>
      <w:shd w:val="clear" w:color="auto" w:fill="E6E6E6"/>
    </w:rPr>
  </w:style>
  <w:style w:type="paragraph" w:styleId="Piedepgina">
    <w:name w:val="footer"/>
    <w:basedOn w:val="Normal"/>
    <w:rsid w:val="00C2284E"/>
    <w:pPr>
      <w:tabs>
        <w:tab w:val="center" w:pos="4252"/>
        <w:tab w:val="right" w:pos="8504"/>
      </w:tabs>
    </w:pPr>
  </w:style>
  <w:style w:type="character" w:customStyle="1" w:styleId="EstiloHipervnculo12ptoNegritaOro">
    <w:name w:val="Estilo Hipervínculo + 12 pto Negrita Oro"/>
    <w:rsid w:val="00DE0B2B"/>
    <w:rPr>
      <w:b w:val="0"/>
      <w:bCs/>
      <w:i/>
      <w:color w:val="FFCC00"/>
      <w:sz w:val="24"/>
    </w:rPr>
  </w:style>
  <w:style w:type="character" w:customStyle="1" w:styleId="Textoindependiente2Car">
    <w:name w:val="Texto independiente 2 Car"/>
    <w:link w:val="Textoindependiente2"/>
    <w:rsid w:val="00DE0B2B"/>
    <w:rPr>
      <w:rFonts w:ascii="Arial" w:hAnsi="Arial" w:cs="Arial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oe.es/boe/dias/2013/02/19/pdfs/BOE-A-2013-1785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F7A90-12E3-4C6B-A576-A8A6C51F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DE CAMBIOS EN LA ESTRUCTURA ACCIONARIAL DE SAV/SGC</vt:lpstr>
    </vt:vector>
  </TitlesOfParts>
  <Company>CNMV</Company>
  <LinksUpToDate>false</LinksUpToDate>
  <CharactersWithSpaces>2025</CharactersWithSpaces>
  <SharedDoc>false</SharedDoc>
  <HLinks>
    <vt:vector size="12" baseType="variant">
      <vt:variant>
        <vt:i4>7798908</vt:i4>
      </vt:variant>
      <vt:variant>
        <vt:i4>3</vt:i4>
      </vt:variant>
      <vt:variant>
        <vt:i4>0</vt:i4>
      </vt:variant>
      <vt:variant>
        <vt:i4>5</vt:i4>
      </vt:variant>
      <vt:variant>
        <vt:lpwstr>http://www.boe.es/boe/dias/2013/02/19/pdfs/BOE-A-2013-1785.pdf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http://www.boe.es/boe/dias/2013/02/19/pdfs/BOE-A-2013-1785.pdf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 CAMBIOS EN LA ESTRUCTURA ACCIONARIAL DE SAV/SGC</dc:title>
  <dc:creator>Pilar del Pozo González</dc:creator>
  <cp:lastModifiedBy>Rosario Martín Martín</cp:lastModifiedBy>
  <cp:revision>2</cp:revision>
  <cp:lastPrinted>2013-12-19T13:27:00Z</cp:lastPrinted>
  <dcterms:created xsi:type="dcterms:W3CDTF">2021-10-28T09:49:00Z</dcterms:created>
  <dcterms:modified xsi:type="dcterms:W3CDTF">2021-10-28T09:49:00Z</dcterms:modified>
</cp:coreProperties>
</file>